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72" w:rsidRPr="003A1D3C" w:rsidRDefault="003A1D3C" w:rsidP="003A1D3C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Feedback for </w:t>
      </w:r>
      <w:proofErr w:type="spellStart"/>
      <w:r>
        <w:rPr>
          <w:b/>
          <w:u w:val="single"/>
        </w:rPr>
        <w:t>Greystone</w:t>
      </w:r>
      <w:proofErr w:type="spellEnd"/>
      <w:r>
        <w:rPr>
          <w:b/>
          <w:u w:val="single"/>
        </w:rPr>
        <w:t xml:space="preserve"> on Campaign/Landing Page, etc.</w:t>
      </w:r>
      <w:proofErr w:type="gramEnd"/>
    </w:p>
    <w:p w:rsidR="003A1D3C" w:rsidRPr="003A1D3C" w:rsidRDefault="003A1D3C" w:rsidP="003A1D3C">
      <w:pPr>
        <w:pStyle w:val="ListParagraph"/>
        <w:numPr>
          <w:ilvl w:val="0"/>
          <w:numId w:val="1"/>
        </w:numPr>
      </w:pPr>
      <w:r>
        <w:t xml:space="preserve">Right Side Margin on email template </w:t>
      </w:r>
      <w:proofErr w:type="gramStart"/>
      <w:r>
        <w:t>We</w:t>
      </w:r>
      <w:proofErr w:type="gramEnd"/>
      <w:r>
        <w:t xml:space="preserve"> don’t think the “</w:t>
      </w:r>
      <w:r>
        <w:rPr>
          <w:rFonts w:eastAsia="Times New Roman"/>
          <w:color w:val="000000"/>
        </w:rPr>
        <w:t>Schedule At A Glance</w:t>
      </w:r>
      <w:r>
        <w:rPr>
          <w:rFonts w:eastAsia="Times New Roman"/>
          <w:color w:val="000000"/>
        </w:rPr>
        <w:t>” content</w:t>
      </w:r>
      <w:r>
        <w:rPr>
          <w:rFonts w:eastAsia="Times New Roman"/>
          <w:color w:val="000000"/>
        </w:rPr>
        <w:t xml:space="preserve"> on the right-hand sidebar </w:t>
      </w:r>
      <w:r>
        <w:rPr>
          <w:rFonts w:eastAsia="Times New Roman"/>
          <w:color w:val="000000"/>
        </w:rPr>
        <w:t>ads anything and may be confusing</w:t>
      </w:r>
      <w:r>
        <w:rPr>
          <w:rFonts w:eastAsia="Times New Roman"/>
          <w:color w:val="000000"/>
        </w:rPr>
        <w:t xml:space="preserve"> as the f</w:t>
      </w:r>
      <w:r>
        <w:rPr>
          <w:rFonts w:eastAsia="Times New Roman"/>
          <w:color w:val="000000"/>
        </w:rPr>
        <w:t>ocus of the campaign is an article, not the event.  Either eliminate side bar all together, or consider replacing with a banner style ad for the event (several are attached to the email accompanying this letter).</w:t>
      </w:r>
    </w:p>
    <w:p w:rsidR="003A1D3C" w:rsidRPr="003A1D3C" w:rsidRDefault="003A1D3C" w:rsidP="003A1D3C">
      <w:pPr>
        <w:pStyle w:val="ListParagraph"/>
      </w:pPr>
    </w:p>
    <w:p w:rsidR="003A1D3C" w:rsidRPr="003A1D3C" w:rsidRDefault="003A1D3C" w:rsidP="003A1D3C">
      <w:pPr>
        <w:pStyle w:val="ListParagraph"/>
        <w:numPr>
          <w:ilvl w:val="0"/>
          <w:numId w:val="1"/>
        </w:numPr>
      </w:pPr>
      <w:r>
        <w:t xml:space="preserve">Right Side Margin on </w:t>
      </w:r>
      <w:r>
        <w:t>landing page</w:t>
      </w:r>
      <w:r>
        <w:t xml:space="preserve"> template</w:t>
      </w:r>
      <w:r>
        <w:t>.</w:t>
      </w:r>
      <w:r>
        <w:t xml:space="preserve"> </w:t>
      </w:r>
      <w:proofErr w:type="gramStart"/>
      <w:r>
        <w:t>We</w:t>
      </w:r>
      <w:proofErr w:type="gramEnd"/>
      <w:r>
        <w:t xml:space="preserve"> don’t think the “</w:t>
      </w:r>
      <w:r>
        <w:rPr>
          <w:rFonts w:eastAsia="Times New Roman"/>
          <w:color w:val="000000"/>
        </w:rPr>
        <w:t xml:space="preserve">Schedule At A Glance” content on the right-hand sidebar ads anything and may be confusing as the focus of the campaign is an article, not the event.  </w:t>
      </w:r>
      <w:r>
        <w:rPr>
          <w:rFonts w:eastAsia="Times New Roman"/>
          <w:color w:val="000000"/>
        </w:rPr>
        <w:t>C</w:t>
      </w:r>
      <w:r>
        <w:rPr>
          <w:rFonts w:eastAsia="Times New Roman"/>
          <w:color w:val="000000"/>
        </w:rPr>
        <w:t>onsider replacing with a banner style ad for the event (several are attached to the email accompanying this letter).</w:t>
      </w:r>
      <w:r>
        <w:rPr>
          <w:rFonts w:eastAsia="Times New Roman"/>
          <w:color w:val="000000"/>
        </w:rPr>
        <w:t xml:space="preserve"> If you need a different size, please let us know.</w:t>
      </w:r>
    </w:p>
    <w:p w:rsidR="003A1D3C" w:rsidRDefault="003A1D3C" w:rsidP="003A1D3C">
      <w:pPr>
        <w:pStyle w:val="ListParagraph"/>
      </w:pPr>
    </w:p>
    <w:p w:rsidR="003A1D3C" w:rsidRDefault="003A1D3C" w:rsidP="003A1D3C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</w:rPr>
      </w:pPr>
      <w:r w:rsidRPr="003A1D3C">
        <w:rPr>
          <w:rFonts w:eastAsia="Times New Roman"/>
          <w:color w:val="000000"/>
        </w:rPr>
        <w:t>Main landing page: </w:t>
      </w:r>
      <w:hyperlink r:id="rId6" w:tgtFrame="_blank" w:history="1">
        <w:r w:rsidRPr="003A1D3C">
          <w:rPr>
            <w:rStyle w:val="Hyperlink"/>
            <w:rFonts w:ascii="Tahoma" w:eastAsia="Times New Roman" w:hAnsi="Tahoma" w:cs="Tahoma"/>
            <w:sz w:val="20"/>
            <w:szCs w:val="20"/>
          </w:rPr>
          <w:t>http://www.studiomarketingsolutions.com/psda-EXPO/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.  B</w:t>
      </w:r>
      <w:r w:rsidRPr="003A1D3C">
        <w:rPr>
          <w:rFonts w:ascii="Tahoma" w:eastAsia="Times New Roman" w:hAnsi="Tahoma" w:cs="Tahoma"/>
          <w:color w:val="000000"/>
          <w:sz w:val="20"/>
          <w:szCs w:val="20"/>
        </w:rPr>
        <w:t xml:space="preserve">utton </w:t>
      </w:r>
      <w:r>
        <w:rPr>
          <w:rFonts w:ascii="Tahoma" w:eastAsia="Times New Roman" w:hAnsi="Tahoma" w:cs="Tahoma"/>
          <w:color w:val="000000"/>
          <w:sz w:val="20"/>
          <w:szCs w:val="20"/>
        </w:rPr>
        <w:t>that currently says</w:t>
      </w:r>
      <w:r w:rsidRPr="003A1D3C">
        <w:rPr>
          <w:rFonts w:ascii="Tahoma" w:eastAsia="Times New Roman" w:hAnsi="Tahoma" w:cs="Tahoma"/>
          <w:color w:val="000000"/>
          <w:sz w:val="20"/>
          <w:szCs w:val="20"/>
        </w:rPr>
        <w:t xml:space="preserve"> "GET MORE INFORMATION" should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instead read </w:t>
      </w:r>
      <w:r w:rsidRPr="003A1D3C">
        <w:rPr>
          <w:rFonts w:ascii="Tahoma" w:eastAsia="Times New Roman" w:hAnsi="Tahoma" w:cs="Tahoma"/>
          <w:color w:val="000000"/>
          <w:sz w:val="20"/>
          <w:szCs w:val="20"/>
        </w:rPr>
        <w:t>"</w:t>
      </w:r>
      <w:r w:rsidR="00187A7D">
        <w:rPr>
          <w:rFonts w:ascii="Tahoma" w:eastAsia="Times New Roman" w:hAnsi="Tahoma" w:cs="Tahoma"/>
          <w:color w:val="000000"/>
          <w:sz w:val="20"/>
          <w:szCs w:val="20"/>
        </w:rPr>
        <w:t>LEARN MORE”</w:t>
      </w:r>
    </w:p>
    <w:p w:rsidR="00187A7D" w:rsidRPr="00187A7D" w:rsidRDefault="00187A7D" w:rsidP="00187A7D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7A7D" w:rsidRPr="00187A7D" w:rsidRDefault="00187A7D" w:rsidP="00187A7D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If somebody clicks on “LEARN MORE” – see above point – it should take them to a landing page of some sort (instead of just the Distributor Solutions Expo Website) that highlights the featured education programming (in this instance Sales).  So that landing page would say:</w:t>
      </w:r>
    </w:p>
    <w:p w:rsidR="00187A7D" w:rsidRDefault="00187A7D" w:rsidP="00187A7D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7A7D" w:rsidRPr="00187A7D" w:rsidRDefault="00187A7D" w:rsidP="00187A7D">
      <w:pPr>
        <w:pStyle w:val="ListParagraph"/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187A7D">
        <w:rPr>
          <w:rFonts w:ascii="Tahoma" w:eastAsia="Times New Roman" w:hAnsi="Tahoma" w:cs="Tahoma"/>
          <w:i/>
          <w:color w:val="000000"/>
          <w:sz w:val="20"/>
          <w:szCs w:val="20"/>
        </w:rPr>
        <w:t>PSDA’s Distributor Solutions Expo comes to Chicago on May 8 and 9, where the strongest, most innovative distributors will gather for 2 intense days of sharing and showcasing what’s new, what’s working, and what solutions are on the horizon for the markets and customers they serve.</w:t>
      </w:r>
    </w:p>
    <w:p w:rsidR="00187A7D" w:rsidRPr="00187A7D" w:rsidRDefault="00187A7D" w:rsidP="00187A7D">
      <w:pPr>
        <w:pStyle w:val="ListParagraph"/>
        <w:rPr>
          <w:rFonts w:ascii="Tahoma" w:eastAsia="Times New Roman" w:hAnsi="Tahoma" w:cs="Tahoma"/>
          <w:i/>
          <w:color w:val="000000"/>
          <w:sz w:val="20"/>
          <w:szCs w:val="20"/>
        </w:rPr>
      </w:pPr>
    </w:p>
    <w:p w:rsidR="00187A7D" w:rsidRDefault="00187A7D" w:rsidP="00187A7D">
      <w:pPr>
        <w:pStyle w:val="ListParagraph"/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187A7D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This year’s expo features </w:t>
      </w:r>
      <w:r w:rsidRPr="00187A7D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Dan </w:t>
      </w:r>
      <w:proofErr w:type="spellStart"/>
      <w:r w:rsidRPr="00187A7D">
        <w:rPr>
          <w:rFonts w:ascii="Tahoma" w:eastAsia="Times New Roman" w:hAnsi="Tahoma" w:cs="Tahoma"/>
          <w:i/>
          <w:color w:val="000000"/>
          <w:sz w:val="20"/>
          <w:szCs w:val="20"/>
        </w:rPr>
        <w:t>Seidman</w:t>
      </w:r>
      <w:proofErr w:type="spellEnd"/>
      <w:r w:rsidRPr="00187A7D">
        <w:rPr>
          <w:rFonts w:ascii="Tahoma" w:eastAsia="Times New Roman" w:hAnsi="Tahoma" w:cs="Tahoma"/>
          <w:i/>
          <w:color w:val="000000"/>
          <w:sz w:val="20"/>
          <w:szCs w:val="20"/>
        </w:rPr>
        <w:t>, 'Trainer to the World's Sales Trainers</w:t>
      </w:r>
      <w:r w:rsidRPr="00187A7D">
        <w:rPr>
          <w:rFonts w:ascii="Tahoma" w:eastAsia="Times New Roman" w:hAnsi="Tahoma" w:cs="Tahoma"/>
          <w:i/>
          <w:color w:val="000000"/>
          <w:sz w:val="20"/>
          <w:szCs w:val="20"/>
        </w:rPr>
        <w:t>’ in a three-part workshop designed to help you and your sales teams create and maximize your opportunities in 2013.</w:t>
      </w:r>
      <w:bookmarkStart w:id="0" w:name="_GoBack"/>
      <w:bookmarkEnd w:id="0"/>
    </w:p>
    <w:p w:rsidR="00187A7D" w:rsidRDefault="00187A7D" w:rsidP="00187A7D">
      <w:pPr>
        <w:pStyle w:val="ListParagraph"/>
        <w:rPr>
          <w:rFonts w:ascii="Tahoma" w:eastAsia="Times New Roman" w:hAnsi="Tahoma" w:cs="Tahoma"/>
          <w:i/>
          <w:color w:val="000000"/>
          <w:sz w:val="20"/>
          <w:szCs w:val="20"/>
        </w:rPr>
      </w:pPr>
    </w:p>
    <w:p w:rsidR="00187A7D" w:rsidRPr="00A67DDD" w:rsidRDefault="00187A7D" w:rsidP="00187A7D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  <w:r w:rsidRPr="00A67DDD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 xml:space="preserve">[THEN IT WOULD HAVE 2 Buttons – “LEARN MORE” – which would redirect to the </w:t>
      </w:r>
      <w:r w:rsidR="00A67DDD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>Education page</w:t>
      </w:r>
      <w:r w:rsidR="00A67DDD" w:rsidRPr="00A67DDD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 xml:space="preserve"> o</w:t>
      </w:r>
      <w:r w:rsidRPr="00A67DDD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>f the Distributor Solutions Expo site at psda.org/2013</w:t>
      </w:r>
      <w:r w:rsidR="00A67DDD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 xml:space="preserve"> (</w:t>
      </w:r>
      <w:hyperlink r:id="rId7" w:history="1">
        <w:r w:rsidR="00A67DDD" w:rsidRPr="009A35AD">
          <w:rPr>
            <w:rStyle w:val="Hyperlink"/>
            <w:rFonts w:ascii="Tahoma" w:eastAsia="Times New Roman" w:hAnsi="Tahoma" w:cs="Tahoma"/>
            <w:sz w:val="20"/>
            <w:szCs w:val="20"/>
          </w:rPr>
          <w:t>http://www.distributorsolutionsexpo.org/p/cm/ld/fid=11</w:t>
        </w:r>
      </w:hyperlink>
      <w:r w:rsidR="00A67DDD">
        <w:rPr>
          <w:rFonts w:ascii="Tahoma" w:eastAsia="Times New Roman" w:hAnsi="Tahoma" w:cs="Tahoma"/>
          <w:color w:val="000000"/>
          <w:sz w:val="20"/>
          <w:szCs w:val="20"/>
        </w:rPr>
        <w:t xml:space="preserve">) </w:t>
      </w:r>
      <w:r w:rsidRPr="00A67DDD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>, and “REGISTER” –</w:t>
      </w:r>
      <w:r w:rsidR="00A67DDD" w:rsidRPr="00A67DDD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 xml:space="preserve"> which would lead them to </w:t>
      </w:r>
      <w:r w:rsidR="00A67DDD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>the main page at psda.org/2013.</w:t>
      </w:r>
      <w:r w:rsidR="00A67DDD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hyperlink r:id="rId8" w:history="1">
        <w:r w:rsidR="00A67DDD" w:rsidRPr="009A35AD">
          <w:rPr>
            <w:rStyle w:val="Hyperlink"/>
            <w:rFonts w:ascii="Tahoma" w:eastAsia="Times New Roman" w:hAnsi="Tahoma" w:cs="Tahoma"/>
            <w:sz w:val="20"/>
            <w:szCs w:val="20"/>
          </w:rPr>
          <w:t>http://www.distributorsolutionsexpo.org/p/cm/ld/fid=1</w:t>
        </w:r>
      </w:hyperlink>
      <w:r w:rsidR="00A67DDD">
        <w:rPr>
          <w:rFonts w:ascii="Tahoma" w:eastAsia="Times New Roman" w:hAnsi="Tahoma" w:cs="Tahoma"/>
          <w:color w:val="000000"/>
          <w:sz w:val="20"/>
          <w:szCs w:val="20"/>
        </w:rPr>
        <w:t xml:space="preserve">). </w:t>
      </w:r>
    </w:p>
    <w:p w:rsidR="003A1D3C" w:rsidRPr="00A67DDD" w:rsidRDefault="00A67DDD" w:rsidP="00A67DDD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3A1D3C" w:rsidRDefault="003A1D3C" w:rsidP="003A1D3C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Download this article page: </w:t>
      </w:r>
      <w:hyperlink r:id="rId9" w:tgtFrame="_blank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http://www.studiomarketingsolutions.com/psda-EXPO/download_article.html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.  Same comment about side-bar – can we use Distributor Solutions Expo banner ads instead of “schedule at a glance</w:t>
      </w:r>
      <w:r w:rsidR="00A67DDD">
        <w:rPr>
          <w:rFonts w:ascii="Tahoma" w:eastAsia="Times New Roman" w:hAnsi="Tahoma" w:cs="Tahoma"/>
          <w:color w:val="000000"/>
          <w:sz w:val="20"/>
          <w:szCs w:val="20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</w:rPr>
        <w:t>”</w:t>
      </w:r>
    </w:p>
    <w:p w:rsidR="003A1D3C" w:rsidRPr="003A1D3C" w:rsidRDefault="003A1D3C" w:rsidP="003A1D3C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</w:p>
    <w:p w:rsidR="00A67DDD" w:rsidRPr="0058736D" w:rsidRDefault="00A67DDD" w:rsidP="00A67DDD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</w:rPr>
      </w:pPr>
      <w:r w:rsidRPr="003A1D3C">
        <w:rPr>
          <w:rFonts w:ascii="Tahoma" w:eastAsia="Times New Roman" w:hAnsi="Tahoma" w:cs="Tahoma"/>
          <w:color w:val="000000"/>
          <w:sz w:val="20"/>
          <w:szCs w:val="20"/>
        </w:rPr>
        <w:t>Download this article page: </w:t>
      </w:r>
      <w:hyperlink r:id="rId10" w:tgtFrame="_blank" w:history="1">
        <w:r w:rsidRPr="003A1D3C">
          <w:rPr>
            <w:rStyle w:val="Hyperlink"/>
            <w:rFonts w:ascii="Tahoma" w:eastAsia="Times New Roman" w:hAnsi="Tahoma" w:cs="Tahoma"/>
            <w:sz w:val="20"/>
            <w:szCs w:val="20"/>
          </w:rPr>
          <w:t>http://www.studiomarketingsolutions.com/psda-EXPO/download_article.html</w:t>
        </w:r>
      </w:hyperlink>
      <w:r w:rsidRPr="003A1D3C">
        <w:rPr>
          <w:rFonts w:ascii="Tahoma" w:eastAsia="Times New Roman" w:hAnsi="Tahoma" w:cs="Tahoma"/>
          <w:color w:val="000000"/>
          <w:sz w:val="20"/>
          <w:szCs w:val="20"/>
        </w:rPr>
        <w:t xml:space="preserve">. 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–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title should read Download Article (not Article’s – there is no apostrophe or “s” needed).  Same comment on the button – no apostrophe or plural needed.</w:t>
      </w:r>
    </w:p>
    <w:p w:rsidR="00A67DDD" w:rsidRPr="00A67DDD" w:rsidRDefault="00A67DDD" w:rsidP="00A67DDD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</w:p>
    <w:p w:rsidR="00A67DDD" w:rsidRPr="00A67DDD" w:rsidRDefault="003A1D3C" w:rsidP="00A67DDD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</w:rPr>
      </w:pPr>
      <w:r w:rsidRPr="003A1D3C">
        <w:rPr>
          <w:rFonts w:ascii="Tahoma" w:eastAsia="Times New Roman" w:hAnsi="Tahoma" w:cs="Tahoma"/>
          <w:color w:val="000000"/>
          <w:sz w:val="20"/>
          <w:szCs w:val="20"/>
        </w:rPr>
        <w:t>Download this article page: </w:t>
      </w:r>
      <w:hyperlink r:id="rId11" w:tgtFrame="_blank" w:history="1">
        <w:r w:rsidRPr="003A1D3C">
          <w:rPr>
            <w:rStyle w:val="Hyperlink"/>
            <w:rFonts w:ascii="Tahoma" w:eastAsia="Times New Roman" w:hAnsi="Tahoma" w:cs="Tahoma"/>
            <w:sz w:val="20"/>
            <w:szCs w:val="20"/>
          </w:rPr>
          <w:t>http://www.studiomarketingsol</w:t>
        </w:r>
        <w:r w:rsidRPr="003A1D3C">
          <w:rPr>
            <w:rStyle w:val="Hyperlink"/>
            <w:rFonts w:ascii="Tahoma" w:eastAsia="Times New Roman" w:hAnsi="Tahoma" w:cs="Tahoma"/>
            <w:sz w:val="20"/>
            <w:szCs w:val="20"/>
          </w:rPr>
          <w:t>utions.com/psda-EXPO/download_article.html</w:t>
        </w:r>
      </w:hyperlink>
      <w:r w:rsidRPr="003A1D3C">
        <w:rPr>
          <w:rFonts w:ascii="Tahoma" w:eastAsia="Times New Roman" w:hAnsi="Tahoma" w:cs="Tahoma"/>
          <w:color w:val="000000"/>
          <w:sz w:val="20"/>
          <w:szCs w:val="20"/>
        </w:rPr>
        <w:t xml:space="preserve">.  </w:t>
      </w:r>
      <w:r w:rsidRPr="003A1D3C">
        <w:rPr>
          <w:rFonts w:ascii="Arial" w:hAnsi="Arial" w:cs="Arial"/>
          <w:color w:val="000000"/>
          <w:sz w:val="21"/>
          <w:szCs w:val="21"/>
          <w:shd w:val="clear" w:color="auto" w:fill="FFFF00"/>
        </w:rPr>
        <w:t>[</w:t>
      </w:r>
      <w:r w:rsidR="00A67DDD">
        <w:rPr>
          <w:rFonts w:ascii="Arial" w:hAnsi="Arial" w:cs="Arial"/>
          <w:color w:val="000000"/>
          <w:sz w:val="21"/>
          <w:szCs w:val="21"/>
          <w:shd w:val="clear" w:color="auto" w:fill="FFFF00"/>
        </w:rPr>
        <w:t>Please change from: “</w:t>
      </w:r>
      <w:r w:rsidR="00A67DDD" w:rsidRPr="00A67DDD">
        <w:rPr>
          <w:rFonts w:ascii="Arial" w:hAnsi="Arial" w:cs="Arial"/>
          <w:color w:val="000000"/>
          <w:sz w:val="21"/>
          <w:szCs w:val="21"/>
          <w:shd w:val="clear" w:color="auto" w:fill="FFFF00"/>
        </w:rPr>
        <w:t>Please fill in your name and title to download the article</w:t>
      </w:r>
      <w:r w:rsidR="00A67DDD">
        <w:rPr>
          <w:rFonts w:ascii="Arial" w:hAnsi="Arial" w:cs="Arial"/>
          <w:color w:val="000000"/>
          <w:sz w:val="21"/>
          <w:szCs w:val="21"/>
          <w:shd w:val="clear" w:color="auto" w:fill="FFFF00"/>
        </w:rPr>
        <w:t xml:space="preserve">” to read instead:  </w:t>
      </w:r>
      <w:r w:rsidRPr="003A1D3C">
        <w:rPr>
          <w:rFonts w:ascii="Arial" w:hAnsi="Arial" w:cs="Arial"/>
          <w:color w:val="000000"/>
          <w:sz w:val="21"/>
          <w:szCs w:val="21"/>
          <w:shd w:val="clear" w:color="auto" w:fill="FFFF00"/>
        </w:rPr>
        <w:t xml:space="preserve">Please complete the below fields to download the </w:t>
      </w:r>
      <w:r w:rsidRPr="003A1D3C">
        <w:rPr>
          <w:rFonts w:ascii="Arial" w:hAnsi="Arial" w:cs="Arial"/>
          <w:color w:val="000000"/>
          <w:sz w:val="21"/>
          <w:szCs w:val="21"/>
          <w:shd w:val="clear" w:color="auto" w:fill="FFFF00"/>
        </w:rPr>
        <w:lastRenderedPageBreak/>
        <w:t>article.</w:t>
      </w:r>
      <w:r w:rsidRPr="003A1D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="00A67DDD" w:rsidRPr="00A67DDD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Fields should be:</w:t>
      </w:r>
    </w:p>
    <w:p w:rsidR="003A1D3C" w:rsidRDefault="003A1D3C" w:rsidP="00A67DDD">
      <w:pPr>
        <w:pStyle w:val="ListParagraph"/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</w:pPr>
      <w:r w:rsidRPr="003A1D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First Name, Last Name, Company, E-mail</w:t>
      </w:r>
      <w:r w:rsidR="00A67DD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A67DDD" w:rsidRPr="00A67DDD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(note- we are open to having Company and Email be not-required but will leave that up to you)</w:t>
      </w:r>
      <w:r w:rsidRPr="00A67DDD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.</w:t>
      </w:r>
    </w:p>
    <w:p w:rsidR="00A67DDD" w:rsidRDefault="00A67DDD" w:rsidP="00A67DDD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</w:p>
    <w:p w:rsidR="003A1D3C" w:rsidRPr="00A67DDD" w:rsidRDefault="00A67DDD" w:rsidP="00A67DDD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</w:rPr>
      </w:pPr>
      <w:r w:rsidRPr="003A1D3C">
        <w:rPr>
          <w:rFonts w:ascii="Tahoma" w:eastAsia="Times New Roman" w:hAnsi="Tahoma" w:cs="Tahoma"/>
          <w:color w:val="000000"/>
          <w:sz w:val="20"/>
          <w:szCs w:val="20"/>
        </w:rPr>
        <w:t>Download this article page: </w:t>
      </w:r>
      <w:hyperlink r:id="rId12" w:tgtFrame="_blank" w:history="1">
        <w:r w:rsidRPr="003A1D3C">
          <w:rPr>
            <w:rStyle w:val="Hyperlink"/>
            <w:rFonts w:ascii="Tahoma" w:eastAsia="Times New Roman" w:hAnsi="Tahoma" w:cs="Tahoma"/>
            <w:sz w:val="20"/>
            <w:szCs w:val="20"/>
          </w:rPr>
          <w:t>http://www.studiomarketingsolutions.com/psda-EXPO/download_article.html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.  </w:t>
      </w:r>
      <w:r>
        <w:rPr>
          <w:rFonts w:ascii="Tahoma" w:eastAsia="Times New Roman" w:hAnsi="Tahoma" w:cs="Tahoma"/>
          <w:color w:val="000000"/>
          <w:sz w:val="20"/>
          <w:szCs w:val="20"/>
        </w:rPr>
        <w:t>Above the button (above yes/no) – instead of “</w:t>
      </w:r>
      <w:r>
        <w:rPr>
          <w:rFonts w:ascii="Arial" w:hAnsi="Arial" w:cs="Arial"/>
          <w:color w:val="000000"/>
          <w:sz w:val="21"/>
          <w:szCs w:val="21"/>
        </w:rPr>
        <w:t>Interested in more Information</w:t>
      </w:r>
      <w:r>
        <w:rPr>
          <w:rFonts w:ascii="Arial" w:hAnsi="Arial" w:cs="Arial"/>
          <w:color w:val="000000"/>
          <w:sz w:val="21"/>
          <w:szCs w:val="21"/>
        </w:rPr>
        <w:t xml:space="preserve">” let’s make it more specific about the show:  </w:t>
      </w:r>
      <w:r w:rsidR="003A1D3C" w:rsidRPr="00A67DDD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Would you like to learn more about how you can </w:t>
      </w:r>
      <w:r w:rsidR="00A42B66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hear more about this topic </w:t>
      </w:r>
      <w:r w:rsidR="003A1D3C" w:rsidRPr="00A67DDD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at </w:t>
      </w:r>
      <w:r w:rsidR="00A42B66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>PSDA’s</w:t>
      </w:r>
      <w:r w:rsidR="003A1D3C" w:rsidRPr="00A67DDD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 Distributor Solutions Expo</w:t>
      </w:r>
      <w:r w:rsidR="00A42B66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 in May</w:t>
      </w:r>
      <w:r w:rsidR="003A1D3C" w:rsidRPr="00A67DDD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>?</w:t>
      </w:r>
    </w:p>
    <w:p w:rsidR="00A42B66" w:rsidRDefault="00A42B66" w:rsidP="00A42B66">
      <w:pPr>
        <w:pStyle w:val="ListParagraph"/>
        <w:rPr>
          <w:rFonts w:ascii="Tahoma" w:eastAsia="Times New Roman" w:hAnsi="Tahoma" w:cs="Tahoma"/>
          <w:color w:val="000000"/>
          <w:sz w:val="20"/>
          <w:szCs w:val="20"/>
        </w:rPr>
      </w:pPr>
    </w:p>
    <w:p w:rsidR="00A42B66" w:rsidRPr="00A42B66" w:rsidRDefault="003A1D3C" w:rsidP="00A42B66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sz w:val="20"/>
          <w:szCs w:val="20"/>
        </w:rPr>
      </w:pPr>
      <w:r w:rsidRPr="003A1D3C">
        <w:rPr>
          <w:rFonts w:ascii="Tahoma" w:eastAsia="Times New Roman" w:hAnsi="Tahoma" w:cs="Tahoma"/>
          <w:color w:val="000000"/>
          <w:sz w:val="20"/>
          <w:szCs w:val="20"/>
        </w:rPr>
        <w:t>Download this article page: </w:t>
      </w:r>
      <w:hyperlink r:id="rId13" w:tgtFrame="_blank" w:history="1">
        <w:r w:rsidRPr="003A1D3C">
          <w:rPr>
            <w:rStyle w:val="Hyperlink"/>
            <w:rFonts w:ascii="Tahoma" w:eastAsia="Times New Roman" w:hAnsi="Tahoma" w:cs="Tahoma"/>
            <w:sz w:val="20"/>
            <w:szCs w:val="20"/>
          </w:rPr>
          <w:t>http://www.studiomarketingsolutions.com/psda-EXPO/download_article.html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.  Would like the big image to be the cover of the magazine for that article – vs. the show ‘house ad’ – have supplied new .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pdf</w:t>
      </w:r>
      <w:r w:rsidR="00187A7D">
        <w:rPr>
          <w:rFonts w:ascii="Tahoma" w:eastAsia="Times New Roman" w:hAnsi="Tahoma" w:cs="Tahoma"/>
          <w:color w:val="000000"/>
          <w:sz w:val="20"/>
          <w:szCs w:val="20"/>
        </w:rPr>
        <w:t>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with mag</w:t>
      </w:r>
      <w:r w:rsidR="00A67DDD">
        <w:rPr>
          <w:rFonts w:ascii="Tahoma" w:eastAsia="Times New Roman" w:hAnsi="Tahoma" w:cs="Tahoma"/>
          <w:color w:val="000000"/>
          <w:sz w:val="20"/>
          <w:szCs w:val="20"/>
        </w:rPr>
        <w:t>azine cover as the leading page in each article.</w:t>
      </w:r>
    </w:p>
    <w:p w:rsidR="00A42B66" w:rsidRPr="00424260" w:rsidRDefault="00A42B66" w:rsidP="00A42B66">
      <w:pPr>
        <w:pStyle w:val="NormalWeb"/>
        <w:numPr>
          <w:ilvl w:val="0"/>
          <w:numId w:val="1"/>
        </w:numPr>
        <w:spacing w:after="18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Download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Like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Articles page: </w:t>
      </w:r>
      <w:hyperlink r:id="rId1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http://www.studiomarketingsolutions.com/psda-EXPO/download_like_a</w:t>
        </w:r>
        <w:r>
          <w:rPr>
            <w:rStyle w:val="Hyperlink"/>
            <w:rFonts w:ascii="Tahoma" w:hAnsi="Tahoma" w:cs="Tahoma"/>
            <w:sz w:val="20"/>
            <w:szCs w:val="20"/>
          </w:rPr>
          <w:t>rticles.html</w:t>
        </w:r>
      </w:hyperlink>
      <w:r>
        <w:rPr>
          <w:rFonts w:ascii="Tahoma" w:hAnsi="Tahoma" w:cs="Tahoma"/>
          <w:color w:val="000000"/>
          <w:sz w:val="20"/>
          <w:szCs w:val="20"/>
        </w:rPr>
        <w:t>.  No apostrophe in Article’s.  Same with button.  List of articles should appear on a landing page with links to each .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 The Sales article .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pdfs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(with magazine covers as leading pages)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are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attached to this email as well.  This page would also have the same text as the “download this article page”, specifically that </w:t>
      </w:r>
      <w:r>
        <w:rPr>
          <w:rFonts w:ascii="Tahoma" w:eastAsia="Times New Roman" w:hAnsi="Tahoma" w:cs="Tahoma"/>
          <w:color w:val="000000"/>
          <w:sz w:val="20"/>
          <w:szCs w:val="20"/>
        </w:rPr>
        <w:t>a</w:t>
      </w:r>
      <w:r>
        <w:rPr>
          <w:rFonts w:ascii="Tahoma" w:eastAsia="Times New Roman" w:hAnsi="Tahoma" w:cs="Tahoma"/>
          <w:color w:val="000000"/>
          <w:sz w:val="20"/>
          <w:szCs w:val="20"/>
        </w:rPr>
        <w:t>bove the button (above yes/no) – instead of “</w:t>
      </w:r>
      <w:r>
        <w:rPr>
          <w:rFonts w:ascii="Arial" w:hAnsi="Arial" w:cs="Arial"/>
          <w:color w:val="000000"/>
          <w:sz w:val="21"/>
          <w:szCs w:val="21"/>
        </w:rPr>
        <w:t xml:space="preserve">Interested in more Information” </w:t>
      </w:r>
      <w:r>
        <w:rPr>
          <w:rFonts w:ascii="Arial" w:hAnsi="Arial" w:cs="Arial"/>
          <w:color w:val="000000"/>
          <w:sz w:val="21"/>
          <w:szCs w:val="21"/>
        </w:rPr>
        <w:t>we’d</w:t>
      </w:r>
      <w:r>
        <w:rPr>
          <w:rFonts w:ascii="Arial" w:hAnsi="Arial" w:cs="Arial"/>
          <w:color w:val="000000"/>
          <w:sz w:val="21"/>
          <w:szCs w:val="21"/>
        </w:rPr>
        <w:t xml:space="preserve"> make it more specific about the show:  </w:t>
      </w:r>
      <w:r w:rsidRPr="00A67DDD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Would you like to learn more about how you can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hear more about this topic </w:t>
      </w:r>
      <w:r w:rsidRPr="00A67DDD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at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>PSDA’s</w:t>
      </w:r>
      <w:r w:rsidRPr="00A67DDD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 Distributor Solutions Expo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 in May</w:t>
      </w:r>
      <w:r w:rsidRPr="00A67DDD"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>?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00"/>
        </w:rPr>
        <w:t xml:space="preserve">  </w:t>
      </w:r>
    </w:p>
    <w:p w:rsidR="00424260" w:rsidRPr="00D1741A" w:rsidRDefault="00424260" w:rsidP="00424260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  <w:highlight w:val="yellow"/>
        </w:rPr>
      </w:pPr>
      <w:r>
        <w:rPr>
          <w:rFonts w:ascii="Tahoma" w:hAnsi="Tahoma" w:cs="Tahoma"/>
          <w:color w:val="000000"/>
          <w:sz w:val="20"/>
          <w:szCs w:val="20"/>
        </w:rPr>
        <w:t>Technically a ‘nice to have’ – but we would like the background i</w:t>
      </w:r>
      <w:r w:rsidRPr="00424260">
        <w:rPr>
          <w:rFonts w:ascii="Tahoma" w:hAnsi="Tahoma" w:cs="Tahoma"/>
          <w:color w:val="000000"/>
          <w:sz w:val="20"/>
          <w:szCs w:val="20"/>
        </w:rPr>
        <w:t xml:space="preserve">mage </w:t>
      </w:r>
      <w:r>
        <w:rPr>
          <w:rFonts w:ascii="Tahoma" w:hAnsi="Tahoma" w:cs="Tahoma"/>
          <w:color w:val="000000"/>
          <w:sz w:val="20"/>
          <w:szCs w:val="20"/>
        </w:rPr>
        <w:t xml:space="preserve">the navy pier / Chicago cityscape in the landing pages and email templates to be replaced by the image we’re using on the postcard (nighttime image).  </w:t>
      </w:r>
      <w:r w:rsidRPr="00424260">
        <w:rPr>
          <w:rFonts w:ascii="Tahoma" w:hAnsi="Tahoma" w:cs="Tahoma"/>
          <w:b/>
          <w:color w:val="FF0000"/>
          <w:sz w:val="20"/>
          <w:szCs w:val="20"/>
          <w:highlight w:val="yellow"/>
        </w:rPr>
        <w:t>Carli Franks will send that to you under a separate cover.</w:t>
      </w:r>
    </w:p>
    <w:p w:rsidR="00D1741A" w:rsidRPr="00D1741A" w:rsidRDefault="00D1741A" w:rsidP="00D1741A">
      <w:pPr>
        <w:pStyle w:val="ListParagraph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D1741A" w:rsidRPr="007B1751" w:rsidRDefault="007B1751" w:rsidP="00424260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7B1751">
        <w:rPr>
          <w:rFonts w:ascii="Tahoma" w:hAnsi="Tahoma" w:cs="Tahoma"/>
          <w:color w:val="000000"/>
          <w:sz w:val="20"/>
          <w:szCs w:val="20"/>
        </w:rPr>
        <w:t>Also – would prefer the buttons to be solid orange (or dark blue) not quite as “faded”.</w:t>
      </w:r>
    </w:p>
    <w:p w:rsidR="002C6DFA" w:rsidRDefault="002C6DFA" w:rsidP="002C6DFA">
      <w:pPr>
        <w:pStyle w:val="NormalWeb"/>
        <w:spacing w:after="180" w:afterAutospacing="0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2C6DFA">
        <w:rPr>
          <w:rFonts w:ascii="Tahoma" w:eastAsia="Times New Roman" w:hAnsi="Tahoma" w:cs="Tahoma"/>
          <w:b/>
          <w:color w:val="000000"/>
          <w:sz w:val="20"/>
          <w:szCs w:val="20"/>
        </w:rPr>
        <w:t>We’ll call this campaign SALES1 and it will go to ALL C and D segments and sub-campaigns you have listed</w:t>
      </w:r>
    </w:p>
    <w:p w:rsidR="007B1751" w:rsidRDefault="007B1751" w:rsidP="002C6DFA">
      <w:pPr>
        <w:pStyle w:val="NormalWeb"/>
        <w:spacing w:after="180" w:afterAutospacing="0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7B1751" w:rsidRDefault="007B1751" w:rsidP="002C6DFA">
      <w:pPr>
        <w:pStyle w:val="NormalWeb"/>
        <w:spacing w:after="180" w:afterAutospacing="0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7B1751" w:rsidRDefault="007B1751" w:rsidP="002C6DFA">
      <w:pPr>
        <w:pStyle w:val="NormalWeb"/>
        <w:spacing w:after="180" w:afterAutospacing="0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7B1751" w:rsidRDefault="007B1751" w:rsidP="002C6DFA">
      <w:pPr>
        <w:pStyle w:val="NormalWeb"/>
        <w:spacing w:after="180" w:afterAutospacing="0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7B1751" w:rsidRDefault="007B1751" w:rsidP="002C6DFA">
      <w:pPr>
        <w:pStyle w:val="NormalWeb"/>
        <w:spacing w:after="180" w:afterAutospacing="0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7B1751" w:rsidRDefault="007B1751" w:rsidP="002C6DFA">
      <w:pPr>
        <w:pStyle w:val="NormalWeb"/>
        <w:spacing w:after="180" w:afterAutospacing="0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2C6DFA" w:rsidRDefault="002C6DFA" w:rsidP="002C6DFA">
      <w:pPr>
        <w:pStyle w:val="NormalWeb"/>
        <w:numPr>
          <w:ilvl w:val="0"/>
          <w:numId w:val="1"/>
        </w:numPr>
        <w:tabs>
          <w:tab w:val="left" w:pos="6329"/>
        </w:tabs>
        <w:spacing w:after="180" w:afterAutospacing="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Separately, and once these templates get tweaked, etc. we’d like to create a Campaign called “</w:t>
      </w:r>
      <w:r w:rsidRPr="002C6DFA">
        <w:rPr>
          <w:rFonts w:ascii="Tahoma" w:eastAsia="Times New Roman" w:hAnsi="Tahoma" w:cs="Tahoma"/>
          <w:b/>
          <w:color w:val="000000"/>
          <w:sz w:val="20"/>
          <w:szCs w:val="20"/>
        </w:rPr>
        <w:t>Familiar1</w:t>
      </w:r>
      <w:r>
        <w:rPr>
          <w:rFonts w:ascii="Tahoma" w:eastAsia="Times New Roman" w:hAnsi="Tahoma" w:cs="Tahoma"/>
          <w:color w:val="000000"/>
          <w:sz w:val="20"/>
          <w:szCs w:val="20"/>
        </w:rPr>
        <w:t>” to be sent to all A and B segments and sub-campaigns you have listed.  This campaign will consist of the following:</w:t>
      </w:r>
    </w:p>
    <w:p w:rsidR="002C6DFA" w:rsidRPr="002C6DFA" w:rsidRDefault="002C6DFA" w:rsidP="002C6DFA">
      <w:pPr>
        <w:pStyle w:val="NormalWeb"/>
        <w:numPr>
          <w:ilvl w:val="1"/>
          <w:numId w:val="1"/>
        </w:numPr>
        <w:tabs>
          <w:tab w:val="left" w:pos="6329"/>
        </w:tabs>
        <w:spacing w:after="180" w:afterAutospacing="0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Title of Email:  </w:t>
      </w:r>
      <w:r w:rsidR="00B77331">
        <w:rPr>
          <w:rFonts w:ascii="Tahoma" w:eastAsia="Times New Roman" w:hAnsi="Tahoma" w:cs="Tahoma"/>
          <w:color w:val="000000"/>
          <w:sz w:val="20"/>
          <w:szCs w:val="20"/>
        </w:rPr>
        <w:t>2 Days. New Name. Distributor Solutions.</w:t>
      </w:r>
    </w:p>
    <w:p w:rsidR="002C6DFA" w:rsidRPr="00153901" w:rsidRDefault="002C6DFA" w:rsidP="002C6DFA">
      <w:pPr>
        <w:pStyle w:val="NormalWeb"/>
        <w:numPr>
          <w:ilvl w:val="1"/>
          <w:numId w:val="1"/>
        </w:numPr>
        <w:tabs>
          <w:tab w:val="left" w:pos="6329"/>
        </w:tabs>
        <w:spacing w:after="180" w:afterAutospacing="0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Text of Email:</w:t>
      </w:r>
    </w:p>
    <w:p w:rsidR="00153901" w:rsidRDefault="00D85E5C" w:rsidP="00153901">
      <w:pPr>
        <w:pStyle w:val="NormalWeb"/>
        <w:tabs>
          <w:tab w:val="left" w:pos="6329"/>
        </w:tabs>
        <w:spacing w:after="180"/>
        <w:ind w:left="1440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>All di</w:t>
      </w:r>
      <w:r w:rsidR="00153901" w:rsidRPr="00153901">
        <w:rPr>
          <w:rFonts w:ascii="Tahoma" w:hAnsi="Tahoma" w:cs="Tahoma"/>
          <w:i/>
          <w:color w:val="000000"/>
          <w:sz w:val="20"/>
          <w:szCs w:val="20"/>
        </w:rPr>
        <w:t>stributors</w:t>
      </w:r>
      <w:r w:rsidR="00153901" w:rsidRPr="00153901">
        <w:rPr>
          <w:rFonts w:ascii="Tahoma" w:hAnsi="Tahoma" w:cs="Tahoma"/>
          <w:i/>
          <w:color w:val="000000"/>
          <w:sz w:val="20"/>
          <w:szCs w:val="20"/>
        </w:rPr>
        <w:t xml:space="preserve"> and resellers </w:t>
      </w:r>
      <w:r w:rsidR="00153901">
        <w:rPr>
          <w:rFonts w:ascii="Tahoma" w:hAnsi="Tahoma" w:cs="Tahoma"/>
          <w:i/>
          <w:color w:val="000000"/>
          <w:sz w:val="20"/>
          <w:szCs w:val="20"/>
        </w:rPr>
        <w:t>of</w:t>
      </w:r>
      <w:r w:rsidR="00153901" w:rsidRPr="00153901">
        <w:rPr>
          <w:rFonts w:ascii="Tahoma" w:hAnsi="Tahoma" w:cs="Tahoma"/>
          <w:i/>
          <w:color w:val="000000"/>
          <w:sz w:val="20"/>
          <w:szCs w:val="20"/>
        </w:rPr>
        <w:t xml:space="preserve"> print, marketi</w:t>
      </w:r>
      <w:r w:rsidR="00153901">
        <w:rPr>
          <w:rFonts w:ascii="Tahoma" w:hAnsi="Tahoma" w:cs="Tahoma"/>
          <w:i/>
          <w:color w:val="000000"/>
          <w:sz w:val="20"/>
          <w:szCs w:val="20"/>
        </w:rPr>
        <w:t xml:space="preserve">ng and business communications are invited to attend </w:t>
      </w:r>
      <w:r w:rsidR="00153901" w:rsidRPr="00153901">
        <w:rPr>
          <w:rFonts w:ascii="Tahoma" w:hAnsi="Tahoma" w:cs="Tahoma"/>
          <w:i/>
          <w:color w:val="000000"/>
          <w:sz w:val="20"/>
          <w:szCs w:val="20"/>
        </w:rPr>
        <w:t xml:space="preserve">PSDA’s </w:t>
      </w:r>
      <w:r w:rsidR="00153901">
        <w:rPr>
          <w:rFonts w:ascii="Tahoma" w:hAnsi="Tahoma" w:cs="Tahoma"/>
          <w:i/>
          <w:color w:val="000000"/>
          <w:sz w:val="20"/>
          <w:szCs w:val="20"/>
        </w:rPr>
        <w:t xml:space="preserve">national event – the Distributor Solutions Expo – May 8 and 9 in Chicago. </w:t>
      </w:r>
    </w:p>
    <w:p w:rsidR="00D85E5C" w:rsidRDefault="00153901" w:rsidP="00D85E5C">
      <w:pPr>
        <w:pStyle w:val="NormalWeb"/>
        <w:tabs>
          <w:tab w:val="left" w:pos="6329"/>
        </w:tabs>
        <w:spacing w:after="180"/>
        <w:ind w:left="1440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 xml:space="preserve">PROPOSED </w:t>
      </w:r>
      <w:r w:rsidR="00D85E5C">
        <w:rPr>
          <w:rFonts w:ascii="Tahoma" w:hAnsi="Tahoma" w:cs="Tahoma"/>
          <w:i/>
          <w:color w:val="000000"/>
          <w:sz w:val="20"/>
          <w:szCs w:val="20"/>
        </w:rPr>
        <w:t xml:space="preserve">BUTTONS </w:t>
      </w:r>
    </w:p>
    <w:p w:rsidR="00D85E5C" w:rsidRDefault="00D85E5C" w:rsidP="00D85E5C">
      <w:pPr>
        <w:pStyle w:val="NormalWeb"/>
        <w:tabs>
          <w:tab w:val="left" w:pos="6329"/>
        </w:tabs>
        <w:spacing w:after="180"/>
        <w:ind w:left="1440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 xml:space="preserve">Button 1:  LEARN MORE </w:t>
      </w:r>
    </w:p>
    <w:p w:rsidR="00153901" w:rsidRPr="002C6DFA" w:rsidRDefault="00D85E5C" w:rsidP="00D85E5C">
      <w:pPr>
        <w:pStyle w:val="NormalWeb"/>
        <w:tabs>
          <w:tab w:val="left" w:pos="6329"/>
        </w:tabs>
        <w:spacing w:after="180"/>
        <w:ind w:left="1440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 xml:space="preserve">Button 2:  REGISTER </w:t>
      </w:r>
    </w:p>
    <w:p w:rsidR="00D85E5C" w:rsidRPr="00D85E5C" w:rsidRDefault="002C6DFA" w:rsidP="00D85E5C">
      <w:pPr>
        <w:pStyle w:val="NormalWeb"/>
        <w:numPr>
          <w:ilvl w:val="1"/>
          <w:numId w:val="1"/>
        </w:numPr>
        <w:tabs>
          <w:tab w:val="left" w:pos="6329"/>
        </w:tabs>
        <w:spacing w:after="180" w:afterAutospacing="0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Landing Page Text:</w:t>
      </w:r>
    </w:p>
    <w:p w:rsidR="00DE0877" w:rsidRDefault="00DE0877" w:rsidP="00DE0877">
      <w:pPr>
        <w:pStyle w:val="NormalWeb"/>
        <w:ind w:left="1440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Today’s buyers demand more of you, and demand more than print. PSDA’s national event has been renamed, and re-designed for 2013, featuring:</w:t>
      </w:r>
    </w:p>
    <w:p w:rsidR="00DE0877" w:rsidRDefault="00DE0877" w:rsidP="00DE0877">
      <w:pPr>
        <w:pStyle w:val="NormalWeb"/>
        <w:numPr>
          <w:ilvl w:val="2"/>
          <w:numId w:val="4"/>
        </w:numPr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A focused schedule. Whether you come for one day or for two, this year’s event is designed to bring you an obvious return on your time out of the office. </w:t>
      </w:r>
    </w:p>
    <w:p w:rsidR="00DE0877" w:rsidRDefault="00DE0877" w:rsidP="00DE0877">
      <w:pPr>
        <w:pStyle w:val="NormalWeb"/>
        <w:numPr>
          <w:ilvl w:val="2"/>
          <w:numId w:val="4"/>
        </w:numPr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A show floor that is easy to navigate and features on-floor learning opportunities in four “Solution Zones” (Marketing &amp; Technology, Packaging &amp; Direct Mail, Signage, Display &amp; Wide Format, and Promotional Products.)</w:t>
      </w:r>
    </w:p>
    <w:p w:rsidR="00DE0877" w:rsidRDefault="00DE0877" w:rsidP="00DE0877">
      <w:pPr>
        <w:pStyle w:val="NormalWeb"/>
        <w:numPr>
          <w:ilvl w:val="2"/>
          <w:numId w:val="4"/>
        </w:numPr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Success-driven Education through hands-on workshops on today’s hottest topics, including: Digital Marketing, Packaging, Solution Selling and more…</w:t>
      </w:r>
    </w:p>
    <w:p w:rsidR="00DE0877" w:rsidRDefault="00DE0877" w:rsidP="00DE0877">
      <w:pPr>
        <w:pStyle w:val="NormalWeb"/>
        <w:ind w:left="1440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The networking with top distributors and their employees, the “one-stop shop” expo featuring potential supply chain partners, or the benefit to you and your team of attending PSDA’s education sessions could alone justify the time out of the office. </w:t>
      </w:r>
    </w:p>
    <w:p w:rsidR="00DE0877" w:rsidRDefault="00DE0877" w:rsidP="00DE0877">
      <w:pPr>
        <w:pStyle w:val="NormalWeb"/>
        <w:ind w:left="1440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Come strengthen your business and the relationships necessary to adapt to changing customer needs.</w:t>
      </w:r>
    </w:p>
    <w:p w:rsidR="00DE0877" w:rsidRDefault="00DE0877" w:rsidP="00DE0877">
      <w:pPr>
        <w:pStyle w:val="NormalWeb"/>
        <w:ind w:left="1440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Remember, PSDA members enjoy free Expo admission and discounted education programming. </w:t>
      </w:r>
    </w:p>
    <w:p w:rsidR="00DE0877" w:rsidRDefault="00DE0877" w:rsidP="00DE0877">
      <w:pPr>
        <w:pStyle w:val="NormalWeb"/>
        <w:numPr>
          <w:ilvl w:val="1"/>
          <w:numId w:val="4"/>
        </w:numPr>
        <w:spacing w:beforeAutospacing="0" w:after="180" w:afterAutospacing="0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Landing Page Buttons:</w:t>
      </w:r>
    </w:p>
    <w:p w:rsidR="00DE0877" w:rsidRDefault="00DE0877" w:rsidP="00DE0877">
      <w:pPr>
        <w:pStyle w:val="NormalWeb"/>
        <w:spacing w:beforeAutospacing="0" w:after="180" w:afterAutospacing="0"/>
        <w:ind w:left="1440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Button 1:  LEARN MORE (routes you to the expo home page psda.org/2013)</w:t>
      </w:r>
    </w:p>
    <w:p w:rsidR="00DE0877" w:rsidRDefault="00DE0877" w:rsidP="00DE0877">
      <w:pPr>
        <w:pStyle w:val="NormalWeb"/>
        <w:spacing w:beforeAutospacing="0" w:after="180" w:afterAutospacing="0"/>
        <w:ind w:left="1440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Button 2:  REGISTER TO ATTEND (routes to registration page of the expo website)</w:t>
      </w:r>
    </w:p>
    <w:p w:rsidR="00DE0877" w:rsidRDefault="00DE0877" w:rsidP="00DE0877">
      <w:pPr>
        <w:pStyle w:val="NormalWeb"/>
        <w:spacing w:beforeAutospacing="0" w:after="180" w:afterAutospacing="0"/>
        <w:ind w:left="1440"/>
        <w:rPr>
          <w:rFonts w:ascii="Tahoma" w:hAnsi="Tahoma" w:cs="Tahoma"/>
          <w:i/>
          <w:i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i/>
          <w:iCs/>
          <w:color w:val="000000"/>
          <w:sz w:val="20"/>
          <w:szCs w:val="20"/>
        </w:rPr>
        <w:t>Button 3:  ABOUT PSDA (here, we’d ask them for some contact info with a little text saying, “The Print Services &amp; Distribution Association (PSDA) is an unrivaled network of supply chain partners serving the reseller channel for print, marketing and business communications.”</w:t>
      </w:r>
      <w:proofErr w:type="gramEnd"/>
    </w:p>
    <w:p w:rsidR="00DE0877" w:rsidRDefault="00DE0877" w:rsidP="00DE0877">
      <w:pPr>
        <w:pStyle w:val="NormalWeb"/>
        <w:spacing w:beforeAutospacing="0" w:after="180" w:afterAutospacing="0"/>
        <w:ind w:left="1440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Near the contact fields (which should probably be First Name, Last Name, Title, Company, Email – all required) it should say something like: “I’d like information on what being a PSDA member means for my business.”</w:t>
      </w:r>
    </w:p>
    <w:p w:rsidR="00790C9C" w:rsidRPr="002C6DFA" w:rsidRDefault="00790C9C" w:rsidP="00790C9C">
      <w:pPr>
        <w:pStyle w:val="NormalWeb"/>
        <w:tabs>
          <w:tab w:val="left" w:pos="6329"/>
        </w:tabs>
        <w:spacing w:after="180" w:afterAutospacing="0"/>
        <w:ind w:left="1440"/>
        <w:rPr>
          <w:rFonts w:ascii="Tahoma" w:hAnsi="Tahoma" w:cs="Tahoma"/>
          <w:i/>
          <w:color w:val="000000"/>
          <w:sz w:val="20"/>
          <w:szCs w:val="20"/>
        </w:rPr>
      </w:pPr>
    </w:p>
    <w:p w:rsidR="00A42B66" w:rsidRDefault="00A42B66"/>
    <w:p w:rsidR="003A1D3C" w:rsidRDefault="003A1D3C" w:rsidP="003A1D3C">
      <w:pPr>
        <w:pStyle w:val="NormalWeb"/>
        <w:shd w:val="clear" w:color="auto" w:fill="FFFFFF"/>
        <w:spacing w:after="180" w:afterAutospacing="0" w:line="330" w:lineRule="atLeast"/>
        <w:rPr>
          <w:rFonts w:ascii="Arial" w:hAnsi="Arial" w:cs="Arial"/>
          <w:color w:val="000000"/>
          <w:sz w:val="21"/>
          <w:szCs w:val="21"/>
        </w:rPr>
      </w:pPr>
    </w:p>
    <w:p w:rsidR="00033C72" w:rsidRPr="007B1751" w:rsidRDefault="00033C72">
      <w:pPr>
        <w:rPr>
          <w:b/>
        </w:rPr>
      </w:pPr>
    </w:p>
    <w:sectPr w:rsidR="00033C72" w:rsidRPr="007B1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4F9"/>
    <w:multiLevelType w:val="hybridMultilevel"/>
    <w:tmpl w:val="1BBEC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66F0"/>
    <w:multiLevelType w:val="hybridMultilevel"/>
    <w:tmpl w:val="7F601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2675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E452C"/>
    <w:multiLevelType w:val="hybridMultilevel"/>
    <w:tmpl w:val="EFD2E7CC"/>
    <w:lvl w:ilvl="0" w:tplc="C3008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2"/>
    <w:rsid w:val="00033C72"/>
    <w:rsid w:val="000C5B39"/>
    <w:rsid w:val="00153901"/>
    <w:rsid w:val="00187A7D"/>
    <w:rsid w:val="001D6B0A"/>
    <w:rsid w:val="00225EBE"/>
    <w:rsid w:val="002C6DFA"/>
    <w:rsid w:val="00335BF6"/>
    <w:rsid w:val="0037694D"/>
    <w:rsid w:val="00383B97"/>
    <w:rsid w:val="003870A1"/>
    <w:rsid w:val="003A1D3C"/>
    <w:rsid w:val="00403469"/>
    <w:rsid w:val="00424260"/>
    <w:rsid w:val="004B6D38"/>
    <w:rsid w:val="0058736D"/>
    <w:rsid w:val="005A7F13"/>
    <w:rsid w:val="00693BE1"/>
    <w:rsid w:val="00790C9C"/>
    <w:rsid w:val="007B1751"/>
    <w:rsid w:val="009A374B"/>
    <w:rsid w:val="009A65E0"/>
    <w:rsid w:val="009B46F0"/>
    <w:rsid w:val="009F0EA3"/>
    <w:rsid w:val="00A42B66"/>
    <w:rsid w:val="00A67DDD"/>
    <w:rsid w:val="00AE3FC8"/>
    <w:rsid w:val="00B77331"/>
    <w:rsid w:val="00B92C01"/>
    <w:rsid w:val="00C2769C"/>
    <w:rsid w:val="00D1741A"/>
    <w:rsid w:val="00D85E5C"/>
    <w:rsid w:val="00DE0877"/>
    <w:rsid w:val="00E46160"/>
    <w:rsid w:val="00E84EFB"/>
    <w:rsid w:val="00F5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A1D3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A1D3C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A1D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1D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1D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7D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A1D3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A1D3C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A1D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1D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1D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7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ibutorsolutionsexpo.org/p/cm/ld/fid=1" TargetMode="External"/><Relationship Id="rId13" Type="http://schemas.openxmlformats.org/officeDocument/2006/relationships/hyperlink" Target="http://www.studiomarketingsolutions.com/psda-EXPO/download_articl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stributorsolutionsexpo.org/p/cm/ld/fid=11" TargetMode="External"/><Relationship Id="rId12" Type="http://schemas.openxmlformats.org/officeDocument/2006/relationships/hyperlink" Target="http://www.studiomarketingsolutions.com/psda-EXPO/download_articl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iomarketingsolutions.com/psda-EXPO/" TargetMode="External"/><Relationship Id="rId11" Type="http://schemas.openxmlformats.org/officeDocument/2006/relationships/hyperlink" Target="http://www.studiomarketingsolutions.com/psda-EXPO/download_articl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iomarketingsolutions.com/psda-EXPO/download_artic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iomarketingsolutions.com/psda-EXPO/download_article.html" TargetMode="External"/><Relationship Id="rId14" Type="http://schemas.openxmlformats.org/officeDocument/2006/relationships/hyperlink" Target="http://www.studiomarketingsolutions.com/psda-EXPO/download_like_artic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Sanderson</dc:creator>
  <cp:lastModifiedBy>Matt Sanderson</cp:lastModifiedBy>
  <cp:revision>5</cp:revision>
  <dcterms:created xsi:type="dcterms:W3CDTF">2013-02-28T02:56:00Z</dcterms:created>
  <dcterms:modified xsi:type="dcterms:W3CDTF">2013-02-28T07:28:00Z</dcterms:modified>
</cp:coreProperties>
</file>