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F4" w:rsidRPr="00650424" w:rsidRDefault="00F661F4" w:rsidP="00F6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highlight w:val="yellow"/>
        </w:rPr>
      </w:pPr>
      <w:r w:rsidRPr="00650424">
        <w:rPr>
          <w:rFonts w:ascii="Arial" w:eastAsia="Times New Roman" w:hAnsi="Arial" w:cs="Arial"/>
          <w:color w:val="222222"/>
          <w:sz w:val="20"/>
          <w:szCs w:val="20"/>
          <w:highlight w:val="yellow"/>
        </w:rPr>
        <w:t>WHO WE ARE:</w:t>
      </w:r>
    </w:p>
    <w:p w:rsidR="00F661F4" w:rsidRPr="00650424" w:rsidRDefault="00F661F4" w:rsidP="00F661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highlight w:val="yellow"/>
        </w:rPr>
      </w:pPr>
      <w:r w:rsidRPr="00650424">
        <w:rPr>
          <w:rFonts w:ascii="Wingdings" w:eastAsia="Times New Roman" w:hAnsi="Wingdings" w:cs="Arial"/>
          <w:color w:val="222222"/>
          <w:sz w:val="20"/>
          <w:szCs w:val="20"/>
          <w:highlight w:val="yellow"/>
        </w:rPr>
        <w:t></w:t>
      </w:r>
      <w:proofErr w:type="gramStart"/>
      <w:r w:rsidRPr="00650424">
        <w:rPr>
          <w:rFonts w:ascii="Times New Roman" w:eastAsia="Times New Roman" w:hAnsi="Times New Roman" w:cs="Times New Roman"/>
          <w:color w:val="222222"/>
          <w:sz w:val="14"/>
          <w:szCs w:val="14"/>
          <w:highlight w:val="yellow"/>
        </w:rPr>
        <w:t>  </w:t>
      </w:r>
      <w:r w:rsidRPr="00650424">
        <w:rPr>
          <w:rFonts w:ascii="Arial" w:eastAsia="Times New Roman" w:hAnsi="Arial" w:cs="Arial"/>
          <w:color w:val="222222"/>
          <w:sz w:val="20"/>
          <w:szCs w:val="20"/>
          <w:highlight w:val="yellow"/>
        </w:rPr>
        <w:t>Change</w:t>
      </w:r>
      <w:proofErr w:type="gramEnd"/>
      <w:r w:rsidRPr="00650424">
        <w:rPr>
          <w:rFonts w:ascii="Arial" w:eastAsia="Times New Roman" w:hAnsi="Arial" w:cs="Arial"/>
          <w:color w:val="222222"/>
          <w:sz w:val="20"/>
          <w:szCs w:val="20"/>
          <w:highlight w:val="yellow"/>
        </w:rPr>
        <w:t xml:space="preserve"> 12 years to 10 years</w:t>
      </w:r>
    </w:p>
    <w:p w:rsidR="00F661F4" w:rsidRPr="00F661F4" w:rsidRDefault="00F661F4" w:rsidP="00F661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50424">
        <w:rPr>
          <w:rFonts w:ascii="Wingdings" w:eastAsia="Times New Roman" w:hAnsi="Wingdings" w:cs="Arial"/>
          <w:color w:val="222222"/>
          <w:sz w:val="20"/>
          <w:szCs w:val="20"/>
          <w:highlight w:val="yellow"/>
        </w:rPr>
        <w:t></w:t>
      </w:r>
      <w:proofErr w:type="gramStart"/>
      <w:r w:rsidRPr="00650424">
        <w:rPr>
          <w:rFonts w:ascii="Times New Roman" w:eastAsia="Times New Roman" w:hAnsi="Times New Roman" w:cs="Times New Roman"/>
          <w:color w:val="222222"/>
          <w:sz w:val="14"/>
          <w:szCs w:val="14"/>
          <w:highlight w:val="yellow"/>
        </w:rPr>
        <w:t>  </w:t>
      </w:r>
      <w:r w:rsidRPr="00650424">
        <w:rPr>
          <w:rFonts w:ascii="Arial" w:eastAsia="Times New Roman" w:hAnsi="Arial" w:cs="Arial"/>
          <w:color w:val="222222"/>
          <w:sz w:val="20"/>
          <w:szCs w:val="20"/>
          <w:highlight w:val="yellow"/>
        </w:rPr>
        <w:t>Change</w:t>
      </w:r>
      <w:proofErr w:type="gramEnd"/>
      <w:r w:rsidRPr="00650424">
        <w:rPr>
          <w:rFonts w:ascii="Arial" w:eastAsia="Times New Roman" w:hAnsi="Arial" w:cs="Arial"/>
          <w:color w:val="222222"/>
          <w:sz w:val="20"/>
          <w:szCs w:val="20"/>
          <w:highlight w:val="yellow"/>
        </w:rPr>
        <w:t xml:space="preserve"> “ </w:t>
      </w:r>
      <w:r w:rsidRPr="00650424">
        <w:rPr>
          <w:rFonts w:ascii="Times New Roman" w:eastAsia="Times New Roman" w:hAnsi="Times New Roman" w:cs="Times New Roman"/>
          <w:color w:val="222222"/>
          <w:sz w:val="25"/>
          <w:szCs w:val="25"/>
          <w:highlight w:val="yellow"/>
          <w:shd w:val="clear" w:color="auto" w:fill="FFFFFF"/>
        </w:rPr>
        <w:t>From our early focus” to “From our early and continued focus</w:t>
      </w:r>
    </w:p>
    <w:p w:rsidR="00F661F4" w:rsidRPr="00F661F4" w:rsidRDefault="00F661F4" w:rsidP="00F6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F661F4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F661F4" w:rsidRPr="00650424" w:rsidRDefault="00F661F4" w:rsidP="00F6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highlight w:val="yellow"/>
        </w:rPr>
      </w:pPr>
      <w:r w:rsidRPr="00650424">
        <w:rPr>
          <w:rFonts w:ascii="Arial" w:eastAsia="Times New Roman" w:hAnsi="Arial" w:cs="Arial"/>
          <w:color w:val="222222"/>
          <w:sz w:val="20"/>
          <w:szCs w:val="20"/>
          <w:highlight w:val="yellow"/>
        </w:rPr>
        <w:t>MEET THE TEAM</w:t>
      </w:r>
    </w:p>
    <w:p w:rsidR="00F661F4" w:rsidRPr="00650424" w:rsidRDefault="00F661F4" w:rsidP="00F661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highlight w:val="yellow"/>
        </w:rPr>
      </w:pPr>
      <w:r w:rsidRPr="00650424">
        <w:rPr>
          <w:rFonts w:ascii="Wingdings" w:eastAsia="Times New Roman" w:hAnsi="Wingdings" w:cs="Arial"/>
          <w:color w:val="222222"/>
          <w:sz w:val="20"/>
          <w:szCs w:val="20"/>
          <w:highlight w:val="yellow"/>
        </w:rPr>
        <w:t></w:t>
      </w:r>
      <w:proofErr w:type="gramStart"/>
      <w:r w:rsidRPr="00650424">
        <w:rPr>
          <w:rFonts w:ascii="Times New Roman" w:eastAsia="Times New Roman" w:hAnsi="Times New Roman" w:cs="Times New Roman"/>
          <w:color w:val="222222"/>
          <w:sz w:val="14"/>
          <w:szCs w:val="14"/>
          <w:highlight w:val="yellow"/>
        </w:rPr>
        <w:t>  </w:t>
      </w:r>
      <w:r w:rsidRPr="00650424">
        <w:rPr>
          <w:rFonts w:ascii="Arial" w:eastAsia="Times New Roman" w:hAnsi="Arial" w:cs="Arial"/>
          <w:color w:val="222222"/>
          <w:sz w:val="20"/>
          <w:szCs w:val="20"/>
          <w:highlight w:val="yellow"/>
        </w:rPr>
        <w:t>sequence</w:t>
      </w:r>
      <w:proofErr w:type="gramEnd"/>
      <w:r w:rsidRPr="00650424">
        <w:rPr>
          <w:rFonts w:ascii="Arial" w:eastAsia="Times New Roman" w:hAnsi="Arial" w:cs="Arial"/>
          <w:color w:val="222222"/>
          <w:sz w:val="20"/>
          <w:szCs w:val="20"/>
          <w:highlight w:val="yellow"/>
        </w:rPr>
        <w:t xml:space="preserve"> will be Alton, myself, Pete and Dave</w:t>
      </w:r>
    </w:p>
    <w:p w:rsidR="00F661F4" w:rsidRPr="00650424" w:rsidRDefault="00F661F4" w:rsidP="00F661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highlight w:val="yellow"/>
        </w:rPr>
      </w:pPr>
      <w:r w:rsidRPr="00650424">
        <w:rPr>
          <w:rFonts w:ascii="Wingdings" w:eastAsia="Times New Roman" w:hAnsi="Wingdings" w:cs="Arial"/>
          <w:color w:val="222222"/>
          <w:sz w:val="20"/>
          <w:szCs w:val="20"/>
          <w:highlight w:val="yellow"/>
        </w:rPr>
        <w:t></w:t>
      </w:r>
      <w:proofErr w:type="gramStart"/>
      <w:r w:rsidRPr="00650424">
        <w:rPr>
          <w:rFonts w:ascii="Times New Roman" w:eastAsia="Times New Roman" w:hAnsi="Times New Roman" w:cs="Times New Roman"/>
          <w:color w:val="222222"/>
          <w:sz w:val="14"/>
          <w:szCs w:val="14"/>
          <w:highlight w:val="yellow"/>
        </w:rPr>
        <w:t>  </w:t>
      </w:r>
      <w:r w:rsidRPr="00650424">
        <w:rPr>
          <w:rFonts w:ascii="Arial" w:eastAsia="Times New Roman" w:hAnsi="Arial" w:cs="Arial"/>
          <w:color w:val="222222"/>
          <w:sz w:val="20"/>
          <w:szCs w:val="20"/>
          <w:highlight w:val="yellow"/>
        </w:rPr>
        <w:t>title</w:t>
      </w:r>
      <w:proofErr w:type="gramEnd"/>
      <w:r w:rsidRPr="00650424">
        <w:rPr>
          <w:rFonts w:ascii="Arial" w:eastAsia="Times New Roman" w:hAnsi="Arial" w:cs="Arial"/>
          <w:color w:val="222222"/>
          <w:sz w:val="20"/>
          <w:szCs w:val="20"/>
          <w:highlight w:val="yellow"/>
        </w:rPr>
        <w:t xml:space="preserve"> for Alton is Partner</w:t>
      </w:r>
    </w:p>
    <w:p w:rsidR="00F661F4" w:rsidRPr="00F661F4" w:rsidRDefault="00F661F4" w:rsidP="00F661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50424">
        <w:rPr>
          <w:rFonts w:ascii="Wingdings" w:eastAsia="Times New Roman" w:hAnsi="Wingdings" w:cs="Arial"/>
          <w:color w:val="222222"/>
          <w:sz w:val="20"/>
          <w:szCs w:val="20"/>
          <w:highlight w:val="yellow"/>
        </w:rPr>
        <w:t></w:t>
      </w:r>
      <w:proofErr w:type="gramStart"/>
      <w:r w:rsidRPr="00650424">
        <w:rPr>
          <w:rFonts w:ascii="Times New Roman" w:eastAsia="Times New Roman" w:hAnsi="Times New Roman" w:cs="Times New Roman"/>
          <w:color w:val="222222"/>
          <w:sz w:val="14"/>
          <w:szCs w:val="14"/>
          <w:highlight w:val="yellow"/>
        </w:rPr>
        <w:t>  </w:t>
      </w:r>
      <w:r w:rsidRPr="00650424">
        <w:rPr>
          <w:rFonts w:ascii="Arial" w:eastAsia="Times New Roman" w:hAnsi="Arial" w:cs="Arial"/>
          <w:color w:val="222222"/>
          <w:sz w:val="20"/>
          <w:szCs w:val="20"/>
          <w:highlight w:val="yellow"/>
        </w:rPr>
        <w:t>title</w:t>
      </w:r>
      <w:proofErr w:type="gramEnd"/>
      <w:r w:rsidRPr="00650424">
        <w:rPr>
          <w:rFonts w:ascii="Arial" w:eastAsia="Times New Roman" w:hAnsi="Arial" w:cs="Arial"/>
          <w:color w:val="222222"/>
          <w:sz w:val="20"/>
          <w:szCs w:val="20"/>
          <w:highlight w:val="yellow"/>
        </w:rPr>
        <w:t xml:space="preserve"> for me is Partner (in my opening line add “the” after “of”</w:t>
      </w:r>
    </w:p>
    <w:p w:rsidR="00F661F4" w:rsidRPr="00F661F4" w:rsidRDefault="00F661F4" w:rsidP="00F6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F661F4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F661F4" w:rsidRPr="008102C6" w:rsidRDefault="00F661F4" w:rsidP="00F6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highlight w:val="yellow"/>
        </w:rPr>
      </w:pPr>
      <w:bookmarkStart w:id="0" w:name="_GoBack"/>
      <w:bookmarkEnd w:id="0"/>
      <w:r w:rsidRPr="008102C6">
        <w:rPr>
          <w:rFonts w:ascii="Arial" w:eastAsia="Times New Roman" w:hAnsi="Arial" w:cs="Arial"/>
          <w:color w:val="222222"/>
          <w:sz w:val="20"/>
          <w:szCs w:val="20"/>
          <w:highlight w:val="yellow"/>
        </w:rPr>
        <w:t>TESTIMONIALS</w:t>
      </w:r>
    </w:p>
    <w:p w:rsidR="00F661F4" w:rsidRPr="008102C6" w:rsidRDefault="00F661F4" w:rsidP="00F661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highlight w:val="yellow"/>
        </w:rPr>
      </w:pPr>
      <w:r w:rsidRPr="008102C6">
        <w:rPr>
          <w:rFonts w:ascii="Wingdings" w:eastAsia="Times New Roman" w:hAnsi="Wingdings" w:cs="Arial"/>
          <w:color w:val="222222"/>
          <w:sz w:val="20"/>
          <w:szCs w:val="20"/>
          <w:highlight w:val="yellow"/>
        </w:rPr>
        <w:t></w:t>
      </w:r>
      <w:proofErr w:type="gramStart"/>
      <w:r w:rsidRPr="008102C6">
        <w:rPr>
          <w:rFonts w:ascii="Times New Roman" w:eastAsia="Times New Roman" w:hAnsi="Times New Roman" w:cs="Times New Roman"/>
          <w:color w:val="222222"/>
          <w:sz w:val="14"/>
          <w:szCs w:val="14"/>
          <w:highlight w:val="yellow"/>
        </w:rPr>
        <w:t>  </w:t>
      </w:r>
      <w:r w:rsidRPr="008102C6">
        <w:rPr>
          <w:rFonts w:ascii="Arial" w:eastAsia="Times New Roman" w:hAnsi="Arial" w:cs="Arial"/>
          <w:color w:val="222222"/>
          <w:sz w:val="20"/>
          <w:szCs w:val="20"/>
          <w:highlight w:val="yellow"/>
        </w:rPr>
        <w:t>CareerBuilder</w:t>
      </w:r>
      <w:proofErr w:type="gramEnd"/>
      <w:r w:rsidRPr="008102C6">
        <w:rPr>
          <w:rFonts w:ascii="Arial" w:eastAsia="Times New Roman" w:hAnsi="Arial" w:cs="Arial"/>
          <w:color w:val="222222"/>
          <w:sz w:val="20"/>
          <w:szCs w:val="20"/>
          <w:highlight w:val="yellow"/>
        </w:rPr>
        <w:t xml:space="preserve"> (change “</w:t>
      </w:r>
      <w:r w:rsidRPr="008102C6">
        <w:rPr>
          <w:rFonts w:ascii="Times New Roman" w:eastAsia="Times New Roman" w:hAnsi="Times New Roman" w:cs="Times New Roman"/>
          <w:color w:val="222222"/>
          <w:sz w:val="23"/>
          <w:szCs w:val="23"/>
          <w:highlight w:val="yellow"/>
          <w:shd w:val="clear" w:color="auto" w:fill="FFFFFF"/>
        </w:rPr>
        <w:t>Because the online ordering site is so well organized” to “Because the BASE (in bold) platform is so well organized)…. (</w:t>
      </w:r>
      <w:proofErr w:type="gramStart"/>
      <w:r w:rsidRPr="008102C6">
        <w:rPr>
          <w:rFonts w:ascii="Times New Roman" w:eastAsia="Times New Roman" w:hAnsi="Times New Roman" w:cs="Times New Roman"/>
          <w:color w:val="222222"/>
          <w:sz w:val="23"/>
          <w:szCs w:val="23"/>
          <w:highlight w:val="yellow"/>
          <w:shd w:val="clear" w:color="auto" w:fill="FFFFFF"/>
        </w:rPr>
        <w:t>wherever</w:t>
      </w:r>
      <w:proofErr w:type="gramEnd"/>
      <w:r w:rsidRPr="008102C6">
        <w:rPr>
          <w:rFonts w:ascii="Times New Roman" w:eastAsia="Times New Roman" w:hAnsi="Times New Roman" w:cs="Times New Roman"/>
          <w:color w:val="222222"/>
          <w:sz w:val="23"/>
          <w:szCs w:val="23"/>
          <w:highlight w:val="yellow"/>
          <w:shd w:val="clear" w:color="auto" w:fill="FFFFFF"/>
        </w:rPr>
        <w:t xml:space="preserve"> BASE is mentioned in testimonial, let’s bold it….thanks). Also…just show from </w:t>
      </w:r>
      <w:r w:rsidRPr="008102C6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highlight w:val="yellow"/>
          <w:shd w:val="clear" w:color="auto" w:fill="FFFFFF"/>
        </w:rPr>
        <w:t>CareerBuilder</w:t>
      </w:r>
    </w:p>
    <w:p w:rsidR="00F661F4" w:rsidRPr="008102C6" w:rsidRDefault="00F661F4" w:rsidP="00F661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highlight w:val="yellow"/>
        </w:rPr>
      </w:pPr>
      <w:r w:rsidRPr="008102C6">
        <w:rPr>
          <w:rFonts w:ascii="Wingdings" w:eastAsia="Times New Roman" w:hAnsi="Wingdings" w:cs="Arial"/>
          <w:color w:val="222222"/>
          <w:sz w:val="20"/>
          <w:szCs w:val="20"/>
          <w:highlight w:val="yellow"/>
        </w:rPr>
        <w:t></w:t>
      </w:r>
      <w:proofErr w:type="gramStart"/>
      <w:r w:rsidRPr="008102C6">
        <w:rPr>
          <w:rFonts w:ascii="Times New Roman" w:eastAsia="Times New Roman" w:hAnsi="Times New Roman" w:cs="Times New Roman"/>
          <w:color w:val="222222"/>
          <w:sz w:val="14"/>
          <w:szCs w:val="14"/>
          <w:highlight w:val="yellow"/>
        </w:rPr>
        <w:t>  </w:t>
      </w:r>
      <w:r w:rsidRPr="008102C6">
        <w:rPr>
          <w:rFonts w:ascii="Arial" w:eastAsia="Times New Roman" w:hAnsi="Arial" w:cs="Arial"/>
          <w:color w:val="222222"/>
          <w:sz w:val="20"/>
          <w:szCs w:val="20"/>
          <w:highlight w:val="yellow"/>
        </w:rPr>
        <w:t>RBS</w:t>
      </w:r>
      <w:proofErr w:type="gramEnd"/>
      <w:r w:rsidRPr="008102C6">
        <w:rPr>
          <w:rFonts w:ascii="Arial" w:eastAsia="Times New Roman" w:hAnsi="Arial" w:cs="Arial"/>
          <w:color w:val="222222"/>
          <w:sz w:val="20"/>
          <w:szCs w:val="20"/>
          <w:highlight w:val="yellow"/>
        </w:rPr>
        <w:t>  (change “</w:t>
      </w:r>
      <w:r w:rsidRPr="008102C6">
        <w:rPr>
          <w:rFonts w:ascii="Times New Roman" w:eastAsia="Times New Roman" w:hAnsi="Times New Roman" w:cs="Times New Roman"/>
          <w:color w:val="222222"/>
          <w:sz w:val="23"/>
          <w:szCs w:val="23"/>
          <w:highlight w:val="yellow"/>
          <w:shd w:val="clear" w:color="auto" w:fill="FFFFFF"/>
        </w:rPr>
        <w:t>not</w:t>
      </w:r>
      <w:r w:rsidRPr="008102C6">
        <w:rPr>
          <w:rFonts w:ascii="Times New Roman" w:eastAsia="Times New Roman" w:hAnsi="Times New Roman" w:cs="Times New Roman"/>
          <w:color w:val="222222"/>
          <w:sz w:val="23"/>
          <w:szCs w:val="23"/>
          <w:highlight w:val="yellow"/>
        </w:rPr>
        <w:t> </w:t>
      </w:r>
      <w:r w:rsidRPr="008102C6">
        <w:rPr>
          <w:rFonts w:ascii="Times New Roman" w:eastAsia="Times New Roman" w:hAnsi="Times New Roman" w:cs="Times New Roman"/>
          <w:color w:val="222222"/>
          <w:sz w:val="23"/>
          <w:szCs w:val="23"/>
          <w:highlight w:val="yellow"/>
          <w:shd w:val="clear" w:color="auto" w:fill="FFFFFF"/>
        </w:rPr>
        <w:t>only does the e-commerce system allow for a more fluid approval process,” to “not</w:t>
      </w:r>
      <w:r w:rsidRPr="008102C6">
        <w:rPr>
          <w:rFonts w:ascii="Times New Roman" w:eastAsia="Times New Roman" w:hAnsi="Times New Roman" w:cs="Times New Roman"/>
          <w:color w:val="222222"/>
          <w:sz w:val="23"/>
          <w:szCs w:val="23"/>
          <w:highlight w:val="yellow"/>
        </w:rPr>
        <w:t> </w:t>
      </w:r>
      <w:r w:rsidRPr="008102C6">
        <w:rPr>
          <w:rFonts w:ascii="Times New Roman" w:eastAsia="Times New Roman" w:hAnsi="Times New Roman" w:cs="Times New Roman"/>
          <w:color w:val="222222"/>
          <w:sz w:val="23"/>
          <w:szCs w:val="23"/>
          <w:highlight w:val="yellow"/>
          <w:shd w:val="clear" w:color="auto" w:fill="FFFFFF"/>
        </w:rPr>
        <w:t>only does the BASE (in bold) platform allow for a more fluid approval process,”)</w:t>
      </w:r>
    </w:p>
    <w:p w:rsidR="00F661F4" w:rsidRPr="008102C6" w:rsidRDefault="00F661F4" w:rsidP="00F661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highlight w:val="yellow"/>
        </w:rPr>
      </w:pPr>
      <w:r w:rsidRPr="008102C6">
        <w:rPr>
          <w:rFonts w:ascii="Wingdings" w:eastAsia="Times New Roman" w:hAnsi="Wingdings" w:cs="Arial"/>
          <w:color w:val="222222"/>
          <w:sz w:val="20"/>
          <w:szCs w:val="20"/>
          <w:highlight w:val="yellow"/>
        </w:rPr>
        <w:t></w:t>
      </w:r>
      <w:proofErr w:type="gramStart"/>
      <w:r w:rsidRPr="008102C6">
        <w:rPr>
          <w:rFonts w:ascii="Times New Roman" w:eastAsia="Times New Roman" w:hAnsi="Times New Roman" w:cs="Times New Roman"/>
          <w:color w:val="222222"/>
          <w:sz w:val="14"/>
          <w:szCs w:val="14"/>
          <w:highlight w:val="yellow"/>
        </w:rPr>
        <w:t>  </w:t>
      </w:r>
      <w:r w:rsidRPr="008102C6">
        <w:rPr>
          <w:rFonts w:ascii="Arial" w:eastAsia="Times New Roman" w:hAnsi="Arial" w:cs="Arial"/>
          <w:color w:val="222222"/>
          <w:sz w:val="20"/>
          <w:szCs w:val="20"/>
          <w:highlight w:val="yellow"/>
        </w:rPr>
        <w:t>AKF</w:t>
      </w:r>
      <w:proofErr w:type="gramEnd"/>
      <w:r w:rsidRPr="008102C6">
        <w:rPr>
          <w:rFonts w:ascii="Arial" w:eastAsia="Times New Roman" w:hAnsi="Arial" w:cs="Arial"/>
          <w:color w:val="222222"/>
          <w:sz w:val="20"/>
          <w:szCs w:val="20"/>
          <w:highlight w:val="yellow"/>
        </w:rPr>
        <w:t xml:space="preserve"> (after “selection of….” insert “printing and marketing” services)</w:t>
      </w:r>
    </w:p>
    <w:p w:rsidR="00F661F4" w:rsidRPr="00F661F4" w:rsidRDefault="00F661F4" w:rsidP="00F661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8102C6">
        <w:rPr>
          <w:rFonts w:ascii="Wingdings" w:eastAsia="Times New Roman" w:hAnsi="Wingdings" w:cs="Arial"/>
          <w:color w:val="222222"/>
          <w:sz w:val="20"/>
          <w:szCs w:val="20"/>
          <w:highlight w:val="yellow"/>
        </w:rPr>
        <w:t></w:t>
      </w:r>
      <w:proofErr w:type="gramStart"/>
      <w:r w:rsidRPr="008102C6">
        <w:rPr>
          <w:rFonts w:ascii="Times New Roman" w:eastAsia="Times New Roman" w:hAnsi="Times New Roman" w:cs="Times New Roman"/>
          <w:color w:val="222222"/>
          <w:sz w:val="14"/>
          <w:szCs w:val="14"/>
          <w:highlight w:val="yellow"/>
        </w:rPr>
        <w:t>  </w:t>
      </w:r>
      <w:proofErr w:type="spellStart"/>
      <w:r w:rsidRPr="008102C6">
        <w:rPr>
          <w:rFonts w:ascii="Arial" w:eastAsia="Times New Roman" w:hAnsi="Arial" w:cs="Arial"/>
          <w:color w:val="222222"/>
          <w:sz w:val="20"/>
          <w:szCs w:val="20"/>
          <w:highlight w:val="yellow"/>
        </w:rPr>
        <w:t>iQOR</w:t>
      </w:r>
      <w:proofErr w:type="spellEnd"/>
      <w:proofErr w:type="gramEnd"/>
      <w:r w:rsidRPr="008102C6">
        <w:rPr>
          <w:rFonts w:ascii="Arial" w:eastAsia="Times New Roman" w:hAnsi="Arial" w:cs="Arial"/>
          <w:color w:val="222222"/>
          <w:sz w:val="20"/>
          <w:szCs w:val="20"/>
          <w:highlight w:val="yellow"/>
        </w:rPr>
        <w:t xml:space="preserve"> ( add a comma after ordering and bold BASE. Remove the second always. Change “web” to “web-to-print”. Add this last sentence. IPG Group is the total solution for automating your procurement and producing high quality printing efficiently and cost effectively.)</w:t>
      </w:r>
    </w:p>
    <w:p w:rsidR="00F661F4" w:rsidRPr="00F661F4" w:rsidRDefault="00F661F4" w:rsidP="00F6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F661F4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F661F4" w:rsidRPr="00F661F4" w:rsidRDefault="00F661F4" w:rsidP="00F6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F661F4">
        <w:rPr>
          <w:rFonts w:ascii="Arial" w:eastAsia="Times New Roman" w:hAnsi="Arial" w:cs="Arial"/>
          <w:color w:val="222222"/>
          <w:sz w:val="20"/>
          <w:szCs w:val="20"/>
        </w:rPr>
        <w:t>SUSTAINABILITY</w:t>
      </w:r>
    </w:p>
    <w:p w:rsidR="00F661F4" w:rsidRPr="00F661F4" w:rsidRDefault="00F661F4" w:rsidP="00F661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F661F4">
        <w:rPr>
          <w:rFonts w:ascii="Wingdings" w:eastAsia="Times New Roman" w:hAnsi="Wingdings" w:cs="Arial"/>
          <w:color w:val="222222"/>
          <w:sz w:val="20"/>
          <w:szCs w:val="20"/>
        </w:rPr>
        <w:t></w:t>
      </w:r>
      <w:proofErr w:type="gramStart"/>
      <w:r w:rsidRPr="00F661F4">
        <w:rPr>
          <w:rFonts w:ascii="Times New Roman" w:eastAsia="Times New Roman" w:hAnsi="Times New Roman" w:cs="Times New Roman"/>
          <w:color w:val="222222"/>
          <w:sz w:val="14"/>
          <w:szCs w:val="14"/>
        </w:rPr>
        <w:t>  </w:t>
      </w:r>
      <w:r w:rsidRPr="00F661F4">
        <w:rPr>
          <w:rFonts w:ascii="Arial" w:eastAsia="Times New Roman" w:hAnsi="Arial" w:cs="Arial"/>
          <w:color w:val="222222"/>
          <w:sz w:val="20"/>
          <w:szCs w:val="20"/>
        </w:rPr>
        <w:t>Center</w:t>
      </w:r>
      <w:proofErr w:type="gramEnd"/>
      <w:r w:rsidRPr="00F661F4">
        <w:rPr>
          <w:rFonts w:ascii="Arial" w:eastAsia="Times New Roman" w:hAnsi="Arial" w:cs="Arial"/>
          <w:color w:val="222222"/>
          <w:sz w:val="20"/>
          <w:szCs w:val="20"/>
        </w:rPr>
        <w:t xml:space="preserve"> the copy and have the globe photo on the left and the eco stamp on the right sized and balanced against each other and the copy</w:t>
      </w:r>
    </w:p>
    <w:p w:rsidR="00F661F4" w:rsidRPr="00F661F4" w:rsidRDefault="00F661F4" w:rsidP="00F6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F661F4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F661F4" w:rsidRPr="00F661F4" w:rsidRDefault="00F661F4" w:rsidP="00F6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F661F4">
        <w:rPr>
          <w:rFonts w:ascii="Arial" w:eastAsia="Times New Roman" w:hAnsi="Arial" w:cs="Arial"/>
          <w:color w:val="222222"/>
          <w:sz w:val="20"/>
          <w:szCs w:val="20"/>
        </w:rPr>
        <w:t>CONTACT US</w:t>
      </w:r>
    </w:p>
    <w:p w:rsidR="00F661F4" w:rsidRPr="00F661F4" w:rsidRDefault="00F661F4" w:rsidP="00F661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F661F4">
        <w:rPr>
          <w:rFonts w:ascii="Wingdings" w:eastAsia="Times New Roman" w:hAnsi="Wingdings" w:cs="Arial"/>
          <w:color w:val="222222"/>
          <w:sz w:val="20"/>
          <w:szCs w:val="20"/>
        </w:rPr>
        <w:t></w:t>
      </w:r>
      <w:proofErr w:type="gramStart"/>
      <w:r w:rsidRPr="00F661F4">
        <w:rPr>
          <w:rFonts w:ascii="Times New Roman" w:eastAsia="Times New Roman" w:hAnsi="Times New Roman" w:cs="Times New Roman"/>
          <w:color w:val="222222"/>
          <w:sz w:val="14"/>
          <w:szCs w:val="14"/>
        </w:rPr>
        <w:t>  </w:t>
      </w:r>
      <w:r w:rsidRPr="00F661F4">
        <w:rPr>
          <w:rFonts w:ascii="Arial" w:eastAsia="Times New Roman" w:hAnsi="Arial" w:cs="Arial"/>
          <w:color w:val="222222"/>
          <w:sz w:val="20"/>
          <w:szCs w:val="20"/>
        </w:rPr>
        <w:t>Is</w:t>
      </w:r>
      <w:proofErr w:type="gramEnd"/>
      <w:r w:rsidRPr="00F661F4">
        <w:rPr>
          <w:rFonts w:ascii="Arial" w:eastAsia="Times New Roman" w:hAnsi="Arial" w:cs="Arial"/>
          <w:color w:val="222222"/>
          <w:sz w:val="20"/>
          <w:szCs w:val="20"/>
        </w:rPr>
        <w:t xml:space="preserve"> there a way to merger a combined city-scape for SF, Chicago and NY going left to right with maybe the 3 cities knocking out in white  and the bottom center of their respective city</w:t>
      </w:r>
    </w:p>
    <w:p w:rsidR="00F661F4" w:rsidRPr="000C6833" w:rsidRDefault="00F661F4" w:rsidP="00F661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highlight w:val="yellow"/>
        </w:rPr>
      </w:pPr>
      <w:r w:rsidRPr="000C6833">
        <w:rPr>
          <w:rFonts w:ascii="Wingdings" w:eastAsia="Times New Roman" w:hAnsi="Wingdings" w:cs="Arial"/>
          <w:color w:val="222222"/>
          <w:sz w:val="20"/>
          <w:szCs w:val="20"/>
          <w:highlight w:val="yellow"/>
        </w:rPr>
        <w:t></w:t>
      </w:r>
      <w:proofErr w:type="gramStart"/>
      <w:r w:rsidRPr="000C6833">
        <w:rPr>
          <w:rFonts w:ascii="Times New Roman" w:eastAsia="Times New Roman" w:hAnsi="Times New Roman" w:cs="Times New Roman"/>
          <w:color w:val="222222"/>
          <w:sz w:val="14"/>
          <w:szCs w:val="14"/>
          <w:highlight w:val="yellow"/>
        </w:rPr>
        <w:t>  </w:t>
      </w:r>
      <w:r w:rsidRPr="000C6833">
        <w:rPr>
          <w:rFonts w:ascii="Arial" w:eastAsia="Times New Roman" w:hAnsi="Arial" w:cs="Arial"/>
          <w:color w:val="222222"/>
          <w:sz w:val="20"/>
          <w:szCs w:val="20"/>
          <w:highlight w:val="yellow"/>
        </w:rPr>
        <w:t>For</w:t>
      </w:r>
      <w:proofErr w:type="gramEnd"/>
      <w:r w:rsidRPr="000C6833">
        <w:rPr>
          <w:rFonts w:ascii="Arial" w:eastAsia="Times New Roman" w:hAnsi="Arial" w:cs="Arial"/>
          <w:color w:val="222222"/>
          <w:sz w:val="20"/>
          <w:szCs w:val="20"/>
          <w:highlight w:val="yellow"/>
        </w:rPr>
        <w:t xml:space="preserve"> Get in Touch: We look forward to hearing from you and working together. See what some of our clients have said about IPG Group. (</w:t>
      </w:r>
      <w:proofErr w:type="gramStart"/>
      <w:r w:rsidRPr="000C6833">
        <w:rPr>
          <w:rFonts w:ascii="Arial" w:eastAsia="Times New Roman" w:hAnsi="Arial" w:cs="Arial"/>
          <w:color w:val="222222"/>
          <w:sz w:val="20"/>
          <w:szCs w:val="20"/>
          <w:highlight w:val="yellow"/>
        </w:rPr>
        <w:t>put</w:t>
      </w:r>
      <w:proofErr w:type="gramEnd"/>
      <w:r w:rsidRPr="000C6833">
        <w:rPr>
          <w:rFonts w:ascii="Arial" w:eastAsia="Times New Roman" w:hAnsi="Arial" w:cs="Arial"/>
          <w:color w:val="222222"/>
          <w:sz w:val="20"/>
          <w:szCs w:val="20"/>
          <w:highlight w:val="yellow"/>
        </w:rPr>
        <w:t xml:space="preserve"> link to testimonials in About Us)</w:t>
      </w:r>
    </w:p>
    <w:p w:rsidR="00F661F4" w:rsidRPr="000C6833" w:rsidRDefault="00F661F4" w:rsidP="00F661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highlight w:val="yellow"/>
        </w:rPr>
      </w:pPr>
      <w:r w:rsidRPr="000C6833">
        <w:rPr>
          <w:rFonts w:ascii="Wingdings" w:eastAsia="Times New Roman" w:hAnsi="Wingdings" w:cs="Arial"/>
          <w:color w:val="222222"/>
          <w:sz w:val="20"/>
          <w:szCs w:val="20"/>
          <w:highlight w:val="yellow"/>
        </w:rPr>
        <w:t></w:t>
      </w:r>
      <w:proofErr w:type="gramStart"/>
      <w:r w:rsidRPr="000C6833">
        <w:rPr>
          <w:rFonts w:ascii="Times New Roman" w:eastAsia="Times New Roman" w:hAnsi="Times New Roman" w:cs="Times New Roman"/>
          <w:color w:val="222222"/>
          <w:sz w:val="14"/>
          <w:szCs w:val="14"/>
          <w:highlight w:val="yellow"/>
        </w:rPr>
        <w:t>  </w:t>
      </w:r>
      <w:r w:rsidRPr="000C6833">
        <w:rPr>
          <w:rFonts w:ascii="Arial" w:eastAsia="Times New Roman" w:hAnsi="Arial" w:cs="Arial"/>
          <w:color w:val="222222"/>
          <w:sz w:val="20"/>
          <w:szCs w:val="20"/>
          <w:highlight w:val="yellow"/>
        </w:rPr>
        <w:t>For</w:t>
      </w:r>
      <w:proofErr w:type="gramEnd"/>
      <w:r w:rsidRPr="000C6833">
        <w:rPr>
          <w:rFonts w:ascii="Arial" w:eastAsia="Times New Roman" w:hAnsi="Arial" w:cs="Arial"/>
          <w:color w:val="222222"/>
          <w:sz w:val="20"/>
          <w:szCs w:val="20"/>
          <w:highlight w:val="yellow"/>
        </w:rPr>
        <w:t xml:space="preserve"> Our Office, put HQ in parenthesis after NY. Phone should be </w:t>
      </w:r>
      <w:hyperlink r:id="rId6" w:tgtFrame="_blank" w:history="1">
        <w:r w:rsidRPr="000C6833">
          <w:rPr>
            <w:rFonts w:ascii="Arial" w:eastAsia="Times New Roman" w:hAnsi="Arial" w:cs="Arial"/>
            <w:color w:val="1155CC"/>
            <w:sz w:val="20"/>
            <w:szCs w:val="20"/>
            <w:highlight w:val="yellow"/>
            <w:u w:val="single"/>
          </w:rPr>
          <w:t>212.216.9137</w:t>
        </w:r>
      </w:hyperlink>
      <w:r w:rsidRPr="000C6833">
        <w:rPr>
          <w:rFonts w:ascii="Arial" w:eastAsia="Times New Roman" w:hAnsi="Arial" w:cs="Arial"/>
          <w:color w:val="222222"/>
          <w:sz w:val="20"/>
          <w:szCs w:val="20"/>
          <w:highlight w:val="yellow"/>
        </w:rPr>
        <w:t> on this page and the footer. Email on this page and the footer should be </w:t>
      </w:r>
      <w:hyperlink r:id="rId7" w:tgtFrame="_blank" w:history="1">
        <w:r w:rsidRPr="000C6833">
          <w:rPr>
            <w:rFonts w:ascii="Arial" w:eastAsia="Times New Roman" w:hAnsi="Arial" w:cs="Arial"/>
            <w:color w:val="1155CC"/>
            <w:sz w:val="20"/>
            <w:szCs w:val="20"/>
            <w:highlight w:val="yellow"/>
            <w:u w:val="single"/>
          </w:rPr>
          <w:t>info@ipgimage.com</w:t>
        </w:r>
      </w:hyperlink>
    </w:p>
    <w:p w:rsidR="00F661F4" w:rsidRPr="00F661F4" w:rsidRDefault="00F661F4" w:rsidP="00F661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0C6833">
        <w:rPr>
          <w:rFonts w:ascii="Wingdings" w:eastAsia="Times New Roman" w:hAnsi="Wingdings" w:cs="Arial"/>
          <w:color w:val="222222"/>
          <w:sz w:val="20"/>
          <w:szCs w:val="20"/>
          <w:highlight w:val="yellow"/>
        </w:rPr>
        <w:t></w:t>
      </w:r>
      <w:proofErr w:type="gramStart"/>
      <w:r w:rsidRPr="000C6833">
        <w:rPr>
          <w:rFonts w:ascii="Times New Roman" w:eastAsia="Times New Roman" w:hAnsi="Times New Roman" w:cs="Times New Roman"/>
          <w:color w:val="222222"/>
          <w:sz w:val="14"/>
          <w:szCs w:val="14"/>
          <w:highlight w:val="yellow"/>
        </w:rPr>
        <w:t>  </w:t>
      </w:r>
      <w:r w:rsidRPr="000C6833">
        <w:rPr>
          <w:rFonts w:ascii="Arial" w:eastAsia="Times New Roman" w:hAnsi="Arial" w:cs="Arial"/>
          <w:color w:val="222222"/>
          <w:sz w:val="20"/>
          <w:szCs w:val="20"/>
          <w:highlight w:val="yellow"/>
        </w:rPr>
        <w:t>Take</w:t>
      </w:r>
      <w:proofErr w:type="gramEnd"/>
      <w:r w:rsidRPr="000C6833">
        <w:rPr>
          <w:rFonts w:ascii="Arial" w:eastAsia="Times New Roman" w:hAnsi="Arial" w:cs="Arial"/>
          <w:color w:val="222222"/>
          <w:sz w:val="20"/>
          <w:szCs w:val="20"/>
          <w:highlight w:val="yellow"/>
        </w:rPr>
        <w:t xml:space="preserve"> out “City” in the footer and just have it be New York (HQ), USA</w:t>
      </w:r>
    </w:p>
    <w:p w:rsidR="00F661F4" w:rsidRDefault="00F661F4" w:rsidP="00F661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00050"/>
          <w:sz w:val="24"/>
          <w:szCs w:val="24"/>
        </w:rPr>
      </w:pPr>
    </w:p>
    <w:p w:rsidR="00F661F4" w:rsidRDefault="00F661F4" w:rsidP="00F661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00050"/>
          <w:sz w:val="24"/>
          <w:szCs w:val="24"/>
        </w:rPr>
      </w:pPr>
    </w:p>
    <w:p w:rsidR="00F661F4" w:rsidRPr="00F661F4" w:rsidRDefault="00F661F4" w:rsidP="00F6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</w:rPr>
      </w:pPr>
      <w:r w:rsidRPr="00F661F4">
        <w:rPr>
          <w:rFonts w:ascii="Arial" w:eastAsia="Times New Roman" w:hAnsi="Arial" w:cs="Arial"/>
          <w:b/>
          <w:bCs/>
          <w:color w:val="500050"/>
          <w:sz w:val="24"/>
          <w:szCs w:val="24"/>
        </w:rPr>
        <w:t>Overall in the sliders:</w:t>
      </w:r>
    </w:p>
    <w:p w:rsidR="00F661F4" w:rsidRPr="00F661F4" w:rsidRDefault="00F661F4" w:rsidP="00F6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</w:rPr>
      </w:pPr>
      <w:r w:rsidRPr="00F661F4">
        <w:rPr>
          <w:rFonts w:ascii="Arial" w:eastAsia="Times New Roman" w:hAnsi="Arial" w:cs="Arial"/>
          <w:color w:val="500050"/>
          <w:sz w:val="24"/>
          <w:szCs w:val="24"/>
        </w:rPr>
        <w:t>1. Need to tweak images on the home page and make it more intuitive to navigate</w:t>
      </w:r>
    </w:p>
    <w:p w:rsidR="00F661F4" w:rsidRPr="00F661F4" w:rsidRDefault="00F661F4" w:rsidP="00F6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</w:rPr>
      </w:pPr>
      <w:r w:rsidRPr="00F661F4">
        <w:rPr>
          <w:rFonts w:ascii="Arial" w:eastAsia="Times New Roman" w:hAnsi="Arial" w:cs="Arial"/>
          <w:color w:val="500050"/>
          <w:sz w:val="24"/>
          <w:szCs w:val="24"/>
        </w:rPr>
        <w:t>2. Challenging the status quo is powerful but we need one tag line. This should be moved to the bottom of each overall page knocked out reading: “Challenging the Status Quo since 2004”</w:t>
      </w:r>
    </w:p>
    <w:p w:rsidR="00F661F4" w:rsidRPr="00F661F4" w:rsidRDefault="00F661F4" w:rsidP="00F6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</w:rPr>
      </w:pPr>
      <w:r w:rsidRPr="00F661F4">
        <w:rPr>
          <w:rFonts w:ascii="Arial" w:eastAsia="Times New Roman" w:hAnsi="Arial" w:cs="Arial"/>
          <w:color w:val="500050"/>
          <w:sz w:val="24"/>
          <w:szCs w:val="24"/>
        </w:rPr>
        <w:t xml:space="preserve">3. </w:t>
      </w:r>
      <w:proofErr w:type="gramStart"/>
      <w:r w:rsidRPr="00F661F4">
        <w:rPr>
          <w:rFonts w:ascii="Arial" w:eastAsia="Times New Roman" w:hAnsi="Arial" w:cs="Arial"/>
          <w:color w:val="500050"/>
          <w:sz w:val="24"/>
          <w:szCs w:val="24"/>
        </w:rPr>
        <w:t>need</w:t>
      </w:r>
      <w:proofErr w:type="gramEnd"/>
      <w:r w:rsidRPr="00F661F4">
        <w:rPr>
          <w:rFonts w:ascii="Arial" w:eastAsia="Times New Roman" w:hAnsi="Arial" w:cs="Arial"/>
          <w:color w:val="500050"/>
          <w:sz w:val="24"/>
          <w:szCs w:val="24"/>
        </w:rPr>
        <w:t xml:space="preserve"> a “.” after each simply statement and we need to move the simply statements to more readable areas</w:t>
      </w:r>
    </w:p>
    <w:p w:rsidR="00F661F4" w:rsidRPr="00F661F4" w:rsidRDefault="00F661F4" w:rsidP="00F6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</w:rPr>
      </w:pPr>
      <w:r w:rsidRPr="00F661F4">
        <w:rPr>
          <w:rFonts w:ascii="Arial" w:eastAsia="Times New Roman" w:hAnsi="Arial" w:cs="Arial"/>
          <w:color w:val="500050"/>
          <w:sz w:val="24"/>
          <w:szCs w:val="24"/>
        </w:rPr>
        <w:t xml:space="preserve">4. </w:t>
      </w:r>
      <w:proofErr w:type="gramStart"/>
      <w:r w:rsidRPr="00F661F4">
        <w:rPr>
          <w:rFonts w:ascii="Arial" w:eastAsia="Times New Roman" w:hAnsi="Arial" w:cs="Arial"/>
          <w:color w:val="500050"/>
          <w:sz w:val="24"/>
          <w:szCs w:val="24"/>
        </w:rPr>
        <w:t>will</w:t>
      </w:r>
      <w:proofErr w:type="gramEnd"/>
      <w:r w:rsidRPr="00F661F4">
        <w:rPr>
          <w:rFonts w:ascii="Arial" w:eastAsia="Times New Roman" w:hAnsi="Arial" w:cs="Arial"/>
          <w:color w:val="500050"/>
          <w:sz w:val="24"/>
          <w:szCs w:val="24"/>
        </w:rPr>
        <w:t xml:space="preserve"> likely change the promote background photo….photo </w:t>
      </w:r>
      <w:proofErr w:type="spellStart"/>
      <w:r w:rsidRPr="00F661F4">
        <w:rPr>
          <w:rFonts w:ascii="Arial" w:eastAsia="Times New Roman" w:hAnsi="Arial" w:cs="Arial"/>
          <w:color w:val="500050"/>
          <w:sz w:val="24"/>
          <w:szCs w:val="24"/>
        </w:rPr>
        <w:t>tbd</w:t>
      </w:r>
      <w:proofErr w:type="spellEnd"/>
      <w:r w:rsidRPr="00F661F4">
        <w:rPr>
          <w:rFonts w:ascii="Arial" w:eastAsia="Times New Roman" w:hAnsi="Arial" w:cs="Arial"/>
          <w:color w:val="500050"/>
          <w:sz w:val="24"/>
          <w:szCs w:val="24"/>
        </w:rPr>
        <w:t>/follow</w:t>
      </w:r>
    </w:p>
    <w:p w:rsidR="00F661F4" w:rsidRPr="00F661F4" w:rsidRDefault="00F661F4" w:rsidP="00F6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661F4" w:rsidRPr="00F661F4" w:rsidRDefault="00F661F4" w:rsidP="00F6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661F4">
        <w:rPr>
          <w:rFonts w:ascii="Arial" w:eastAsia="Times New Roman" w:hAnsi="Arial" w:cs="Arial"/>
          <w:b/>
          <w:bCs/>
          <w:color w:val="222222"/>
          <w:sz w:val="24"/>
          <w:szCs w:val="24"/>
        </w:rPr>
        <w:t>About us: (THIS WILL CUSTOMIZE THE THEME SETTINGS)</w:t>
      </w:r>
    </w:p>
    <w:p w:rsidR="00F661F4" w:rsidRPr="00F661F4" w:rsidRDefault="00F661F4" w:rsidP="00F661F4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</w:rPr>
        <w:drawing>
          <wp:inline distT="0" distB="0" distL="0" distR="0">
            <wp:extent cx="7620" cy="7620"/>
            <wp:effectExtent l="0" t="0" r="0" b="0"/>
            <wp:docPr id="1" name="Picture 1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1F4" w:rsidRPr="00F661F4" w:rsidRDefault="00F661F4" w:rsidP="00F6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</w:rPr>
      </w:pPr>
      <w:r w:rsidRPr="00F661F4">
        <w:rPr>
          <w:rFonts w:ascii="Arial" w:eastAsia="Times New Roman" w:hAnsi="Arial" w:cs="Arial"/>
          <w:color w:val="500050"/>
          <w:sz w:val="24"/>
          <w:szCs w:val="24"/>
          <w:shd w:val="clear" w:color="auto" w:fill="FFFF00"/>
        </w:rPr>
        <w:t xml:space="preserve">1. </w:t>
      </w:r>
      <w:proofErr w:type="gramStart"/>
      <w:r w:rsidRPr="00F661F4">
        <w:rPr>
          <w:rFonts w:ascii="Arial" w:eastAsia="Times New Roman" w:hAnsi="Arial" w:cs="Arial"/>
          <w:color w:val="500050"/>
          <w:sz w:val="24"/>
          <w:szCs w:val="24"/>
          <w:shd w:val="clear" w:color="auto" w:fill="FFFF00"/>
        </w:rPr>
        <w:t>follow</w:t>
      </w:r>
      <w:proofErr w:type="gramEnd"/>
      <w:r w:rsidRPr="00F661F4">
        <w:rPr>
          <w:rFonts w:ascii="Arial" w:eastAsia="Times New Roman" w:hAnsi="Arial" w:cs="Arial"/>
          <w:color w:val="500050"/>
          <w:sz w:val="24"/>
          <w:szCs w:val="24"/>
          <w:shd w:val="clear" w:color="auto" w:fill="FFFF00"/>
        </w:rPr>
        <w:t xml:space="preserve"> the drop down approach from what we do</w:t>
      </w:r>
    </w:p>
    <w:p w:rsidR="00F661F4" w:rsidRPr="00F661F4" w:rsidRDefault="00F661F4" w:rsidP="00F6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</w:rPr>
      </w:pPr>
      <w:r w:rsidRPr="00F661F4">
        <w:rPr>
          <w:rFonts w:ascii="Arial" w:eastAsia="Times New Roman" w:hAnsi="Arial" w:cs="Arial"/>
          <w:color w:val="500050"/>
          <w:sz w:val="24"/>
          <w:szCs w:val="24"/>
          <w:shd w:val="clear" w:color="auto" w:fill="FFFF00"/>
        </w:rPr>
        <w:t>2. drop down for who we are (remove the circle chart all together….just copy)</w:t>
      </w:r>
    </w:p>
    <w:p w:rsidR="00F661F4" w:rsidRPr="00F661F4" w:rsidRDefault="00F661F4" w:rsidP="00F6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</w:rPr>
      </w:pPr>
      <w:r w:rsidRPr="00F661F4">
        <w:rPr>
          <w:rFonts w:ascii="Arial" w:eastAsia="Times New Roman" w:hAnsi="Arial" w:cs="Arial"/>
          <w:color w:val="500050"/>
          <w:sz w:val="24"/>
          <w:szCs w:val="24"/>
          <w:shd w:val="clear" w:color="auto" w:fill="FFFF00"/>
        </w:rPr>
        <w:t xml:space="preserve">3. </w:t>
      </w:r>
      <w:proofErr w:type="gramStart"/>
      <w:r w:rsidRPr="00F661F4">
        <w:rPr>
          <w:rFonts w:ascii="Arial" w:eastAsia="Times New Roman" w:hAnsi="Arial" w:cs="Arial"/>
          <w:color w:val="500050"/>
          <w:sz w:val="24"/>
          <w:szCs w:val="24"/>
          <w:shd w:val="clear" w:color="auto" w:fill="FFFF00"/>
        </w:rPr>
        <w:t>drop</w:t>
      </w:r>
      <w:proofErr w:type="gramEnd"/>
      <w:r w:rsidRPr="00F661F4">
        <w:rPr>
          <w:rFonts w:ascii="Arial" w:eastAsia="Times New Roman" w:hAnsi="Arial" w:cs="Arial"/>
          <w:color w:val="500050"/>
          <w:sz w:val="24"/>
          <w:szCs w:val="24"/>
          <w:shd w:val="clear" w:color="auto" w:fill="FFFF00"/>
        </w:rPr>
        <w:t xml:space="preserve"> down for meet the team</w:t>
      </w:r>
    </w:p>
    <w:p w:rsidR="00F661F4" w:rsidRPr="00F661F4" w:rsidRDefault="00F661F4" w:rsidP="00F6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</w:rPr>
      </w:pPr>
      <w:r w:rsidRPr="00F661F4">
        <w:rPr>
          <w:rFonts w:ascii="Arial" w:eastAsia="Times New Roman" w:hAnsi="Arial" w:cs="Arial"/>
          <w:color w:val="500050"/>
          <w:sz w:val="24"/>
          <w:szCs w:val="24"/>
          <w:shd w:val="clear" w:color="auto" w:fill="FFFF00"/>
        </w:rPr>
        <w:t xml:space="preserve">4. </w:t>
      </w:r>
      <w:proofErr w:type="gramStart"/>
      <w:r w:rsidRPr="00F661F4">
        <w:rPr>
          <w:rFonts w:ascii="Arial" w:eastAsia="Times New Roman" w:hAnsi="Arial" w:cs="Arial"/>
          <w:color w:val="500050"/>
          <w:sz w:val="24"/>
          <w:szCs w:val="24"/>
          <w:shd w:val="clear" w:color="auto" w:fill="FFFF00"/>
        </w:rPr>
        <w:t>drop</w:t>
      </w:r>
      <w:proofErr w:type="gramEnd"/>
      <w:r w:rsidRPr="00F661F4">
        <w:rPr>
          <w:rFonts w:ascii="Arial" w:eastAsia="Times New Roman" w:hAnsi="Arial" w:cs="Arial"/>
          <w:color w:val="500050"/>
          <w:sz w:val="24"/>
          <w:szCs w:val="24"/>
          <w:shd w:val="clear" w:color="auto" w:fill="FFFF00"/>
        </w:rPr>
        <w:t xml:space="preserve"> down for testimonials and lets leave that looping effect for our client logos</w:t>
      </w:r>
    </w:p>
    <w:p w:rsidR="00F661F4" w:rsidRPr="00F661F4" w:rsidRDefault="00F661F4" w:rsidP="00F6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</w:rPr>
      </w:pPr>
    </w:p>
    <w:p w:rsidR="00F661F4" w:rsidRPr="00F661F4" w:rsidRDefault="00F661F4" w:rsidP="00F6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</w:rPr>
      </w:pPr>
      <w:r w:rsidRPr="00F661F4">
        <w:rPr>
          <w:rFonts w:ascii="Arial" w:eastAsia="Times New Roman" w:hAnsi="Arial" w:cs="Arial"/>
          <w:b/>
          <w:bCs/>
          <w:color w:val="500050"/>
          <w:sz w:val="24"/>
          <w:szCs w:val="24"/>
        </w:rPr>
        <w:t>What we do:</w:t>
      </w:r>
    </w:p>
    <w:p w:rsidR="00F661F4" w:rsidRPr="00F661F4" w:rsidRDefault="00F661F4" w:rsidP="00F6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</w:rPr>
      </w:pPr>
      <w:r w:rsidRPr="00F661F4">
        <w:rPr>
          <w:rFonts w:ascii="Arial" w:eastAsia="Times New Roman" w:hAnsi="Arial" w:cs="Arial"/>
          <w:color w:val="500050"/>
          <w:sz w:val="24"/>
          <w:szCs w:val="24"/>
        </w:rPr>
        <w:t>1. Brand Value Chain looks good. NOT intuitive that you can click on any of the three sections of the BVC. Need to create a visual queue AND maybe drop downs on sub-buttons describing “Content Development” and “technology workflow” and “Print and Production”.</w:t>
      </w:r>
    </w:p>
    <w:p w:rsidR="00F661F4" w:rsidRPr="00F661F4" w:rsidRDefault="00F661F4" w:rsidP="00F6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</w:rPr>
      </w:pPr>
      <w:r w:rsidRPr="00F661F4">
        <w:rPr>
          <w:rFonts w:ascii="Arial" w:eastAsia="Times New Roman" w:hAnsi="Arial" w:cs="Arial"/>
          <w:color w:val="500050"/>
          <w:sz w:val="24"/>
          <w:szCs w:val="24"/>
        </w:rPr>
        <w:t>2. The Circles chart should be renamed…</w:t>
      </w:r>
      <w:proofErr w:type="spellStart"/>
      <w:r w:rsidRPr="00F661F4">
        <w:rPr>
          <w:rFonts w:ascii="Arial" w:eastAsia="Times New Roman" w:hAnsi="Arial" w:cs="Arial"/>
          <w:color w:val="500050"/>
          <w:sz w:val="24"/>
          <w:szCs w:val="24"/>
        </w:rPr>
        <w:t>its</w:t>
      </w:r>
      <w:proofErr w:type="spellEnd"/>
      <w:r w:rsidRPr="00F661F4">
        <w:rPr>
          <w:rFonts w:ascii="Arial" w:eastAsia="Times New Roman" w:hAnsi="Arial" w:cs="Arial"/>
          <w:color w:val="500050"/>
          <w:sz w:val="24"/>
          <w:szCs w:val="24"/>
        </w:rPr>
        <w:t xml:space="preserve"> not what we do…it’s where we are and our touch points. Rename: “At the center of your business”????</w:t>
      </w:r>
    </w:p>
    <w:p w:rsidR="00F661F4" w:rsidRPr="00F661F4" w:rsidRDefault="00F661F4" w:rsidP="00F6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</w:rPr>
      </w:pPr>
      <w:r w:rsidRPr="00F661F4">
        <w:rPr>
          <w:rFonts w:ascii="Arial" w:eastAsia="Times New Roman" w:hAnsi="Arial" w:cs="Arial"/>
          <w:color w:val="500050"/>
          <w:sz w:val="24"/>
          <w:szCs w:val="24"/>
        </w:rPr>
        <w:t>3. The bottom of this page should be another sub button so Content Dev, tech workflow and print and production are on equal footing with Mitigating reputational risk and Marketing Compliance.</w:t>
      </w:r>
    </w:p>
    <w:p w:rsidR="00F661F4" w:rsidRPr="00F661F4" w:rsidRDefault="00F661F4" w:rsidP="00F6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</w:rPr>
      </w:pPr>
    </w:p>
    <w:p w:rsidR="00F661F4" w:rsidRPr="00F661F4" w:rsidRDefault="00F661F4" w:rsidP="00F6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</w:rPr>
      </w:pPr>
      <w:r w:rsidRPr="00F661F4">
        <w:rPr>
          <w:rFonts w:ascii="Arial" w:eastAsia="Times New Roman" w:hAnsi="Arial" w:cs="Arial"/>
          <w:b/>
          <w:bCs/>
          <w:color w:val="500050"/>
          <w:sz w:val="24"/>
          <w:szCs w:val="24"/>
        </w:rPr>
        <w:t>Clients:</w:t>
      </w:r>
    </w:p>
    <w:p w:rsidR="00F661F4" w:rsidRPr="00F661F4" w:rsidRDefault="00F661F4" w:rsidP="00F6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</w:rPr>
      </w:pPr>
      <w:r w:rsidRPr="00F661F4">
        <w:rPr>
          <w:rFonts w:ascii="Arial" w:eastAsia="Times New Roman" w:hAnsi="Arial" w:cs="Arial"/>
          <w:color w:val="500050"/>
          <w:sz w:val="24"/>
          <w:szCs w:val="24"/>
          <w:shd w:val="clear" w:color="auto" w:fill="FFFF00"/>
        </w:rPr>
        <w:t>1. Make each logo smaller</w:t>
      </w:r>
    </w:p>
    <w:p w:rsidR="00F661F4" w:rsidRPr="00F661F4" w:rsidRDefault="00F661F4" w:rsidP="00F6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</w:rPr>
      </w:pPr>
    </w:p>
    <w:p w:rsidR="00F661F4" w:rsidRPr="00F661F4" w:rsidRDefault="00F661F4" w:rsidP="00F6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</w:rPr>
      </w:pPr>
      <w:r w:rsidRPr="00F661F4">
        <w:rPr>
          <w:rFonts w:ascii="Arial" w:eastAsia="Times New Roman" w:hAnsi="Arial" w:cs="Arial"/>
          <w:b/>
          <w:bCs/>
          <w:color w:val="500050"/>
          <w:sz w:val="24"/>
          <w:szCs w:val="24"/>
        </w:rPr>
        <w:t>Portfolio:</w:t>
      </w:r>
    </w:p>
    <w:p w:rsidR="00F661F4" w:rsidRPr="00F661F4" w:rsidRDefault="00F661F4" w:rsidP="00F6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</w:rPr>
      </w:pPr>
      <w:r w:rsidRPr="00F661F4">
        <w:rPr>
          <w:rFonts w:ascii="Arial" w:eastAsia="Times New Roman" w:hAnsi="Arial" w:cs="Arial"/>
          <w:color w:val="500050"/>
          <w:sz w:val="24"/>
          <w:szCs w:val="24"/>
        </w:rPr>
        <w:t>1. Photos/copy to follow</w:t>
      </w:r>
    </w:p>
    <w:p w:rsidR="00F661F4" w:rsidRPr="00F661F4" w:rsidRDefault="00F661F4" w:rsidP="00F6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</w:rPr>
      </w:pPr>
    </w:p>
    <w:p w:rsidR="00F661F4" w:rsidRPr="00F661F4" w:rsidRDefault="00F661F4" w:rsidP="00F6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</w:rPr>
      </w:pPr>
      <w:r w:rsidRPr="00F661F4">
        <w:rPr>
          <w:rFonts w:ascii="Arial" w:eastAsia="Times New Roman" w:hAnsi="Arial" w:cs="Arial"/>
          <w:b/>
          <w:bCs/>
          <w:color w:val="500050"/>
          <w:sz w:val="24"/>
          <w:szCs w:val="24"/>
        </w:rPr>
        <w:t>Contact Information:</w:t>
      </w:r>
    </w:p>
    <w:p w:rsidR="00F661F4" w:rsidRPr="00F661F4" w:rsidRDefault="00F661F4" w:rsidP="00F6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</w:rPr>
      </w:pPr>
      <w:r w:rsidRPr="00F661F4">
        <w:rPr>
          <w:rFonts w:ascii="Arial" w:eastAsia="Times New Roman" w:hAnsi="Arial" w:cs="Arial"/>
          <w:color w:val="500050"/>
          <w:sz w:val="24"/>
          <w:szCs w:val="24"/>
          <w:shd w:val="clear" w:color="auto" w:fill="FFFF00"/>
        </w:rPr>
        <w:t xml:space="preserve">1. Take out New York </w:t>
      </w:r>
      <w:proofErr w:type="gramStart"/>
      <w:r w:rsidRPr="00F661F4">
        <w:rPr>
          <w:rFonts w:ascii="Arial" w:eastAsia="Times New Roman" w:hAnsi="Arial" w:cs="Arial"/>
          <w:color w:val="500050"/>
          <w:sz w:val="24"/>
          <w:szCs w:val="24"/>
          <w:shd w:val="clear" w:color="auto" w:fill="FFFF00"/>
        </w:rPr>
        <w:t>city</w:t>
      </w:r>
      <w:proofErr w:type="gramEnd"/>
      <w:r w:rsidRPr="00F661F4">
        <w:rPr>
          <w:rFonts w:ascii="Arial" w:eastAsia="Times New Roman" w:hAnsi="Arial" w:cs="Arial"/>
          <w:color w:val="500050"/>
          <w:sz w:val="24"/>
          <w:szCs w:val="24"/>
          <w:shd w:val="clear" w:color="auto" w:fill="FFFF00"/>
        </w:rPr>
        <w:t xml:space="preserve"> and maybe use what’s on our business cards…New York, Chicago, San Francisco.</w:t>
      </w:r>
    </w:p>
    <w:p w:rsidR="00F661F4" w:rsidRPr="00F661F4" w:rsidRDefault="00F661F4" w:rsidP="00F6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</w:rPr>
      </w:pPr>
      <w:r w:rsidRPr="00F661F4">
        <w:rPr>
          <w:rFonts w:ascii="Arial" w:eastAsia="Times New Roman" w:hAnsi="Arial" w:cs="Arial"/>
          <w:color w:val="500050"/>
          <w:sz w:val="24"/>
          <w:szCs w:val="24"/>
          <w:shd w:val="clear" w:color="auto" w:fill="FFFF00"/>
        </w:rPr>
        <w:t xml:space="preserve">2. IPG Logo looks lost and small in the banner bottom left of the page. Not sure </w:t>
      </w:r>
      <w:proofErr w:type="spellStart"/>
      <w:proofErr w:type="gramStart"/>
      <w:r w:rsidRPr="00F661F4">
        <w:rPr>
          <w:rFonts w:ascii="Arial" w:eastAsia="Times New Roman" w:hAnsi="Arial" w:cs="Arial"/>
          <w:color w:val="500050"/>
          <w:sz w:val="24"/>
          <w:szCs w:val="24"/>
          <w:shd w:val="clear" w:color="auto" w:fill="FFFF00"/>
        </w:rPr>
        <w:t>its</w:t>
      </w:r>
      <w:proofErr w:type="spellEnd"/>
      <w:proofErr w:type="gramEnd"/>
      <w:r w:rsidRPr="00F661F4">
        <w:rPr>
          <w:rFonts w:ascii="Arial" w:eastAsia="Times New Roman" w:hAnsi="Arial" w:cs="Arial"/>
          <w:color w:val="500050"/>
          <w:sz w:val="24"/>
          <w:szCs w:val="24"/>
          <w:shd w:val="clear" w:color="auto" w:fill="FFFF00"/>
        </w:rPr>
        <w:t xml:space="preserve"> needed there.</w:t>
      </w:r>
    </w:p>
    <w:p w:rsidR="00F661F4" w:rsidRPr="00F661F4" w:rsidRDefault="00F661F4" w:rsidP="00F6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</w:rPr>
      </w:pPr>
      <w:r w:rsidRPr="00F661F4">
        <w:rPr>
          <w:rFonts w:ascii="Arial" w:eastAsia="Times New Roman" w:hAnsi="Arial" w:cs="Arial"/>
          <w:color w:val="500050"/>
          <w:sz w:val="24"/>
          <w:szCs w:val="24"/>
          <w:shd w:val="clear" w:color="auto" w:fill="FFFF00"/>
        </w:rPr>
        <w:t>3. Banner at the bottom seems very dark. Lighten and make smaller top to bottom?</w:t>
      </w:r>
    </w:p>
    <w:p w:rsidR="003A75AB" w:rsidRDefault="008102C6" w:rsidP="00F661F4"/>
    <w:sectPr w:rsidR="003A7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1F4"/>
    <w:rsid w:val="000C6833"/>
    <w:rsid w:val="003A33AF"/>
    <w:rsid w:val="00650424"/>
    <w:rsid w:val="008102C6"/>
    <w:rsid w:val="00C074D6"/>
    <w:rsid w:val="00E75A3D"/>
    <w:rsid w:val="00F6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1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6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661F4"/>
  </w:style>
  <w:style w:type="character" w:styleId="Hyperlink">
    <w:name w:val="Hyperlink"/>
    <w:basedOn w:val="DefaultParagraphFont"/>
    <w:uiPriority w:val="99"/>
    <w:semiHidden/>
    <w:unhideWhenUsed/>
    <w:rsid w:val="00F661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1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6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661F4"/>
  </w:style>
  <w:style w:type="character" w:styleId="Hyperlink">
    <w:name w:val="Hyperlink"/>
    <w:basedOn w:val="DefaultParagraphFont"/>
    <w:uiPriority w:val="99"/>
    <w:semiHidden/>
    <w:unhideWhenUsed/>
    <w:rsid w:val="00F661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73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208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9830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201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7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687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2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5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0657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8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182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833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8642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3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hyperlink" Target="mailto:info@ipgimag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212.216.913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F0D51-273F-4E13-B3D9-88C6DB93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Ingram</dc:creator>
  <cp:lastModifiedBy>Scott Ingram</cp:lastModifiedBy>
  <cp:revision>3</cp:revision>
  <dcterms:created xsi:type="dcterms:W3CDTF">2014-05-23T17:20:00Z</dcterms:created>
  <dcterms:modified xsi:type="dcterms:W3CDTF">2014-05-29T16:01:00Z</dcterms:modified>
</cp:coreProperties>
</file>